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B93" w:rsidRDefault="00380B93">
      <w:pPr>
        <w:rPr>
          <w:snapToGrid w:val="0"/>
          <w:kern w:val="0"/>
        </w:rPr>
      </w:pPr>
    </w:p>
    <w:bookmarkStart w:id="0" w:name="_GoBack"/>
    <w:p w:rsidR="00380B93" w:rsidRDefault="00380B93">
      <w:pPr>
        <w:spacing w:line="399" w:lineRule="exact"/>
        <w:jc w:val="center"/>
        <w:rPr>
          <w:snapToGrid w:val="0"/>
        </w:rPr>
      </w:pPr>
      <w:r>
        <w:rPr>
          <w:snapToGrid w:val="0"/>
        </w:rPr>
        <w:fldChar w:fldCharType="begin"/>
      </w:r>
      <w:r>
        <w:rPr>
          <w:snapToGrid w:val="0"/>
        </w:rPr>
        <w:instrText xml:space="preserve"> eq \o\ad(</w:instrText>
      </w:r>
      <w:r>
        <w:rPr>
          <w:rFonts w:hint="eastAsia"/>
          <w:snapToGrid w:val="0"/>
        </w:rPr>
        <w:instrText>一般廃棄物減量計画書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bookmarkEnd w:id="0"/>
      <w:r>
        <w:rPr>
          <w:rFonts w:hint="eastAsia"/>
          <w:snapToGrid w:val="0"/>
          <w:vanish/>
        </w:rPr>
        <w:t>一般廃棄物減量計画書</w:t>
      </w:r>
    </w:p>
    <w:p w:rsidR="00380B93" w:rsidRDefault="00380B93">
      <w:pPr>
        <w:spacing w:line="399" w:lineRule="exact"/>
        <w:jc w:val="right"/>
        <w:rPr>
          <w:snapToGrid w:val="0"/>
        </w:rPr>
      </w:pPr>
    </w:p>
    <w:p w:rsidR="00380B93" w:rsidRDefault="00380B93">
      <w:pPr>
        <w:spacing w:line="399" w:lineRule="exact"/>
        <w:jc w:val="right"/>
        <w:rPr>
          <w:snapToGrid w:val="0"/>
        </w:rPr>
      </w:pPr>
      <w:r>
        <w:rPr>
          <w:rFonts w:hint="eastAsia"/>
          <w:snapToGrid w:val="0"/>
        </w:rPr>
        <w:t xml:space="preserve">年　　月　　日　　</w:t>
      </w:r>
    </w:p>
    <w:p w:rsidR="00380B93" w:rsidRDefault="00380B93">
      <w:pPr>
        <w:spacing w:line="399" w:lineRule="exact"/>
        <w:rPr>
          <w:snapToGrid w:val="0"/>
        </w:rPr>
      </w:pPr>
    </w:p>
    <w:p w:rsidR="00380B93" w:rsidRDefault="00380B93">
      <w:pPr>
        <w:spacing w:line="399" w:lineRule="exact"/>
        <w:rPr>
          <w:snapToGrid w:val="0"/>
        </w:rPr>
      </w:pPr>
      <w:r>
        <w:rPr>
          <w:rFonts w:hint="eastAsia"/>
          <w:snapToGrid w:val="0"/>
        </w:rPr>
        <w:t xml:space="preserve">　　　長浜市長　　　　　あて</w:t>
      </w:r>
    </w:p>
    <w:p w:rsidR="00380B93" w:rsidRDefault="00380B93">
      <w:pPr>
        <w:spacing w:line="399" w:lineRule="exact"/>
        <w:jc w:val="right"/>
        <w:rPr>
          <w:snapToGrid w:val="0"/>
        </w:rPr>
      </w:pPr>
    </w:p>
    <w:p w:rsidR="00380B93" w:rsidRDefault="00380B93">
      <w:pPr>
        <w:spacing w:line="399" w:lineRule="exact"/>
        <w:jc w:val="right"/>
        <w:rPr>
          <w:snapToGrid w:val="0"/>
        </w:rPr>
      </w:pPr>
      <w:r>
        <w:rPr>
          <w:rFonts w:hint="eastAsia"/>
          <w:snapToGrid w:val="0"/>
        </w:rPr>
        <w:t xml:space="preserve">住　　所　　　　　　　　　　　</w:t>
      </w:r>
    </w:p>
    <w:p w:rsidR="00380B93" w:rsidRDefault="00380B93">
      <w:pPr>
        <w:spacing w:line="399" w:lineRule="exact"/>
        <w:jc w:val="right"/>
        <w:rPr>
          <w:snapToGrid w:val="0"/>
        </w:rPr>
      </w:pPr>
      <w:r>
        <w:rPr>
          <w:rFonts w:hint="eastAsia"/>
          <w:snapToGrid w:val="0"/>
        </w:rPr>
        <w:t xml:space="preserve">事業所名　　　　　　　　　　　</w:t>
      </w:r>
    </w:p>
    <w:p w:rsidR="00380B93" w:rsidRDefault="00380B93">
      <w:pPr>
        <w:spacing w:line="399" w:lineRule="exact"/>
        <w:jc w:val="right"/>
        <w:rPr>
          <w:snapToGrid w:val="0"/>
        </w:rPr>
      </w:pPr>
      <w:r>
        <w:rPr>
          <w:rFonts w:hint="eastAsia"/>
          <w:snapToGrid w:val="0"/>
        </w:rPr>
        <w:t xml:space="preserve">代表者名　　　　　　　　　　　</w:t>
      </w:r>
    </w:p>
    <w:p w:rsidR="00380B93" w:rsidRDefault="00380B93">
      <w:pPr>
        <w:spacing w:line="399" w:lineRule="exact"/>
        <w:jc w:val="right"/>
        <w:rPr>
          <w:snapToGrid w:val="0"/>
        </w:rPr>
      </w:pPr>
    </w:p>
    <w:p w:rsidR="00380B93" w:rsidRDefault="00380B93">
      <w:pPr>
        <w:spacing w:line="399" w:lineRule="exact"/>
        <w:ind w:left="210" w:firstLine="210"/>
        <w:rPr>
          <w:snapToGrid w:val="0"/>
        </w:rPr>
      </w:pPr>
      <w:r>
        <w:rPr>
          <w:rFonts w:hint="eastAsia"/>
          <w:snapToGrid w:val="0"/>
        </w:rPr>
        <w:t>長浜市廃棄物の減量及び適正処理並びに環境美化に関する条例第</w:t>
      </w:r>
      <w:r>
        <w:rPr>
          <w:snapToGrid w:val="0"/>
        </w:rPr>
        <w:t>20</w:t>
      </w:r>
      <w:r>
        <w:rPr>
          <w:rFonts w:hint="eastAsia"/>
          <w:snapToGrid w:val="0"/>
        </w:rPr>
        <w:t>条第２項の規定により提出します。</w:t>
      </w:r>
    </w:p>
    <w:p w:rsidR="00380B93" w:rsidRDefault="00380B93">
      <w:pPr>
        <w:spacing w:line="399" w:lineRule="exact"/>
        <w:jc w:val="center"/>
        <w:rPr>
          <w:snapToGrid w:val="0"/>
        </w:rPr>
      </w:pPr>
      <w:r>
        <w:rPr>
          <w:rFonts w:hint="eastAsia"/>
          <w:snapToGrid w:val="0"/>
        </w:rPr>
        <w:t>記</w:t>
      </w:r>
    </w:p>
    <w:p w:rsidR="00380B93" w:rsidRDefault="00380B93">
      <w:pPr>
        <w:spacing w:line="399" w:lineRule="exact"/>
        <w:rPr>
          <w:snapToGrid w:val="0"/>
        </w:rPr>
      </w:pPr>
      <w:r>
        <w:rPr>
          <w:rFonts w:hint="eastAsia"/>
          <w:snapToGrid w:val="0"/>
        </w:rPr>
        <w:t xml:space="preserve">　１　事業系一般廃棄物の発生量</w:t>
      </w:r>
    </w:p>
    <w:p w:rsidR="00380B93" w:rsidRDefault="00380B93">
      <w:pPr>
        <w:spacing w:line="399" w:lineRule="exact"/>
        <w:rPr>
          <w:snapToGrid w:val="0"/>
          <w:u w:val="single"/>
        </w:rPr>
      </w:pPr>
      <w:r>
        <w:rPr>
          <w:rFonts w:hint="eastAsia"/>
          <w:snapToGrid w:val="0"/>
        </w:rPr>
        <w:t xml:space="preserve">　　　　　　　　　　　　　　　　　　</w:t>
      </w:r>
      <w:r>
        <w:rPr>
          <w:rFonts w:hint="eastAsia"/>
          <w:snapToGrid w:val="0"/>
          <w:u w:val="single"/>
        </w:rPr>
        <w:t>年間　　　　　　　　トン</w:t>
      </w:r>
    </w:p>
    <w:p w:rsidR="00380B93" w:rsidRDefault="00380B93">
      <w:pPr>
        <w:spacing w:line="399" w:lineRule="exact"/>
        <w:rPr>
          <w:snapToGrid w:val="0"/>
          <w:vertAlign w:val="superscript"/>
        </w:rPr>
      </w:pPr>
      <w:r>
        <w:rPr>
          <w:rFonts w:hint="eastAsia"/>
          <w:snapToGrid w:val="0"/>
        </w:rPr>
        <w:t xml:space="preserve">　２　自ら処理する場合の方法及び量</w:t>
      </w:r>
    </w:p>
    <w:p w:rsidR="00380B93" w:rsidRDefault="00380B93">
      <w:pPr>
        <w:spacing w:line="399" w:lineRule="exact"/>
        <w:rPr>
          <w:snapToGrid w:val="0"/>
          <w:vertAlign w:val="superscript"/>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処理方法</w:t>
      </w:r>
    </w:p>
    <w:p w:rsidR="00380B93" w:rsidRDefault="00380B93">
      <w:pPr>
        <w:spacing w:line="399"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処理量　　　　　　　　　　</w:t>
      </w:r>
      <w:r>
        <w:rPr>
          <w:rFonts w:hint="eastAsia"/>
          <w:snapToGrid w:val="0"/>
          <w:u w:val="single"/>
        </w:rPr>
        <w:t>年間　　　　　　　　トン</w:t>
      </w:r>
    </w:p>
    <w:p w:rsidR="00380B93" w:rsidRDefault="00380B93">
      <w:pPr>
        <w:spacing w:line="399" w:lineRule="exact"/>
        <w:rPr>
          <w:snapToGrid w:val="0"/>
        </w:rPr>
      </w:pPr>
      <w:r>
        <w:rPr>
          <w:rFonts w:hint="eastAsia"/>
          <w:snapToGrid w:val="0"/>
        </w:rPr>
        <w:t xml:space="preserve">　３　事業系一般廃棄物の排出量、委託先及び処理方法</w:t>
      </w:r>
    </w:p>
    <w:p w:rsidR="00380B93" w:rsidRDefault="00380B93">
      <w:pPr>
        <w:spacing w:line="399"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排出量　　　　　　　　　　</w:t>
      </w:r>
      <w:r>
        <w:rPr>
          <w:rFonts w:hint="eastAsia"/>
          <w:snapToGrid w:val="0"/>
          <w:u w:val="single"/>
        </w:rPr>
        <w:t>年間　　　　　　　　トン</w:t>
      </w:r>
    </w:p>
    <w:p w:rsidR="00380B93" w:rsidRDefault="00380B93">
      <w:pPr>
        <w:spacing w:line="399"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委託先</w:t>
      </w:r>
    </w:p>
    <w:p w:rsidR="00380B93" w:rsidRDefault="00380B93">
      <w:pPr>
        <w:spacing w:line="399"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処理方法</w:t>
      </w:r>
    </w:p>
    <w:p w:rsidR="00380B93" w:rsidRDefault="00380B93">
      <w:pPr>
        <w:spacing w:line="399" w:lineRule="exact"/>
        <w:rPr>
          <w:snapToGrid w:val="0"/>
        </w:rPr>
      </w:pPr>
      <w:r>
        <w:rPr>
          <w:rFonts w:hint="eastAsia"/>
          <w:snapToGrid w:val="0"/>
        </w:rPr>
        <w:t xml:space="preserve">　４　事業の用に供する主要な再生品及び再生資源の種類並びに量</w:t>
      </w:r>
    </w:p>
    <w:p w:rsidR="00380B93" w:rsidRDefault="00380B93">
      <w:pPr>
        <w:spacing w:line="399"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再生品</w:t>
      </w:r>
    </w:p>
    <w:p w:rsidR="00380B93" w:rsidRDefault="00380B93">
      <w:pPr>
        <w:spacing w:line="399"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再生資源</w:t>
      </w:r>
    </w:p>
    <w:p w:rsidR="00380B93" w:rsidRDefault="00380B93">
      <w:pPr>
        <w:spacing w:line="399" w:lineRule="exact"/>
        <w:rPr>
          <w:snapToGrid w:val="0"/>
          <w:vertAlign w:val="superscript"/>
        </w:rPr>
      </w:pPr>
      <w:r>
        <w:rPr>
          <w:rFonts w:hint="eastAsia"/>
          <w:snapToGrid w:val="0"/>
        </w:rPr>
        <w:t xml:space="preserve">　５　一般廃棄物管理責任者の職名及び氏名</w:t>
      </w:r>
    </w:p>
    <w:p w:rsidR="00380B93" w:rsidRDefault="00380B93">
      <w:pPr>
        <w:spacing w:line="399" w:lineRule="exact"/>
        <w:ind w:left="420" w:hanging="420"/>
        <w:rPr>
          <w:snapToGrid w:val="0"/>
        </w:rPr>
      </w:pPr>
    </w:p>
    <w:p w:rsidR="00380B93" w:rsidRDefault="00380B93">
      <w:pPr>
        <w:spacing w:line="399" w:lineRule="exact"/>
        <w:ind w:left="420" w:hanging="420"/>
        <w:rPr>
          <w:snapToGrid w:val="0"/>
        </w:rPr>
      </w:pPr>
      <w:r>
        <w:rPr>
          <w:rFonts w:hint="eastAsia"/>
          <w:snapToGrid w:val="0"/>
        </w:rPr>
        <w:t xml:space="preserve">　６　一般廃棄物の減量、再利用の推進等について従業員等の関係者への指導及び啓発に関する事項</w:t>
      </w:r>
    </w:p>
    <w:sectPr w:rsidR="00380B93">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A00" w:rsidRDefault="00BA2A00">
      <w:r>
        <w:separator/>
      </w:r>
    </w:p>
  </w:endnote>
  <w:endnote w:type="continuationSeparator" w:id="0">
    <w:p w:rsidR="00BA2A00" w:rsidRDefault="00BA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B93" w:rsidRDefault="00380B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A00" w:rsidRDefault="00BA2A00">
      <w:r>
        <w:separator/>
      </w:r>
    </w:p>
  </w:footnote>
  <w:footnote w:type="continuationSeparator" w:id="0">
    <w:p w:rsidR="00BA2A00" w:rsidRDefault="00BA2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B93" w:rsidRDefault="00380B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0B93"/>
    <w:rsid w:val="00380B93"/>
    <w:rsid w:val="003A5174"/>
    <w:rsid w:val="00BA2A00"/>
    <w:rsid w:val="00DD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643733-8A51-4FAF-917F-C867F7E8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花谷 潤</cp:lastModifiedBy>
  <cp:revision>2</cp:revision>
  <cp:lastPrinted>1999-11-19T05:42:00Z</cp:lastPrinted>
  <dcterms:created xsi:type="dcterms:W3CDTF">2023-08-23T23:36:00Z</dcterms:created>
  <dcterms:modified xsi:type="dcterms:W3CDTF">2023-08-23T23:36:00Z</dcterms:modified>
</cp:coreProperties>
</file>