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7B" w:rsidRPr="0003479B" w:rsidRDefault="00BD24D6" w:rsidP="003F73C7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長浜市緊急通報</w:t>
      </w:r>
      <w:r>
        <w:rPr>
          <w:rFonts w:asciiTheme="minorEastAsia" w:eastAsiaTheme="minorEastAsia" w:hAnsiTheme="minorEastAsia"/>
          <w:sz w:val="28"/>
          <w:szCs w:val="24"/>
        </w:rPr>
        <w:t>システム</w:t>
      </w:r>
      <w:r w:rsidR="00BC4859">
        <w:rPr>
          <w:rFonts w:asciiTheme="minorEastAsia" w:eastAsiaTheme="minorEastAsia" w:hAnsiTheme="minorEastAsia" w:hint="eastAsia"/>
          <w:sz w:val="28"/>
        </w:rPr>
        <w:t xml:space="preserve">　</w:t>
      </w:r>
      <w:r w:rsidR="00C45EFE">
        <w:rPr>
          <w:rFonts w:asciiTheme="minorEastAsia" w:eastAsiaTheme="minorEastAsia" w:hAnsiTheme="minorEastAsia" w:hint="eastAsia"/>
          <w:sz w:val="28"/>
        </w:rPr>
        <w:t>モバイル</w:t>
      </w:r>
      <w:r w:rsidR="00BC4859">
        <w:rPr>
          <w:rFonts w:asciiTheme="minorEastAsia" w:eastAsiaTheme="minorEastAsia" w:hAnsiTheme="minorEastAsia" w:hint="eastAsia"/>
          <w:sz w:val="28"/>
        </w:rPr>
        <w:t>型緊急通報</w:t>
      </w:r>
      <w:r w:rsidR="00C45EFE">
        <w:rPr>
          <w:rFonts w:asciiTheme="minorEastAsia" w:eastAsiaTheme="minorEastAsia" w:hAnsiTheme="minorEastAsia" w:hint="eastAsia"/>
          <w:sz w:val="28"/>
        </w:rPr>
        <w:t>機器</w:t>
      </w:r>
      <w:r w:rsidR="00BC4859">
        <w:rPr>
          <w:rFonts w:asciiTheme="minorEastAsia" w:eastAsiaTheme="minorEastAsia" w:hAnsiTheme="minorEastAsia" w:hint="eastAsia"/>
          <w:sz w:val="28"/>
        </w:rPr>
        <w:t xml:space="preserve">　</w:t>
      </w:r>
      <w:r w:rsidR="00712980">
        <w:rPr>
          <w:rFonts w:asciiTheme="minorEastAsia" w:eastAsiaTheme="minorEastAsia" w:hAnsiTheme="minorEastAsia" w:hint="eastAsia"/>
          <w:sz w:val="28"/>
        </w:rPr>
        <w:t>利用</w:t>
      </w:r>
      <w:r w:rsidR="008F68BF">
        <w:rPr>
          <w:rFonts w:asciiTheme="minorEastAsia" w:eastAsiaTheme="minorEastAsia" w:hAnsiTheme="minorEastAsia" w:hint="eastAsia"/>
          <w:sz w:val="28"/>
        </w:rPr>
        <w:t>承諾</w:t>
      </w:r>
      <w:r w:rsidR="003F73C7" w:rsidRPr="0003479B">
        <w:rPr>
          <w:rFonts w:asciiTheme="minorEastAsia" w:eastAsiaTheme="minorEastAsia" w:hAnsiTheme="minorEastAsia" w:hint="eastAsia"/>
          <w:sz w:val="28"/>
        </w:rPr>
        <w:t>書</w:t>
      </w:r>
    </w:p>
    <w:p w:rsidR="00C45EFE" w:rsidRDefault="00C45EFE" w:rsidP="00C45EFE">
      <w:pPr>
        <w:autoSpaceDE w:val="0"/>
        <w:autoSpaceDN w:val="0"/>
        <w:ind w:firstLineChars="3025" w:firstLine="7425"/>
        <w:rPr>
          <w:rFonts w:ascii="ＭＳ 明朝" w:hAnsi="ＭＳ 明朝"/>
          <w:sz w:val="24"/>
        </w:rPr>
      </w:pPr>
    </w:p>
    <w:p w:rsidR="00C45EFE" w:rsidRPr="0069599E" w:rsidRDefault="00C45EFE" w:rsidP="00C45EFE">
      <w:pPr>
        <w:autoSpaceDE w:val="0"/>
        <w:autoSpaceDN w:val="0"/>
        <w:ind w:firstLineChars="3025" w:firstLine="7425"/>
        <w:rPr>
          <w:rFonts w:ascii="ＭＳ 明朝" w:hAnsi="ＭＳ 明朝" w:hint="eastAsia"/>
          <w:sz w:val="24"/>
        </w:rPr>
      </w:pPr>
      <w:r w:rsidRPr="0069599E">
        <w:rPr>
          <w:rFonts w:ascii="ＭＳ 明朝" w:hAnsi="ＭＳ 明朝" w:hint="eastAsia"/>
          <w:sz w:val="24"/>
        </w:rPr>
        <w:t>年　　　月　　　日</w:t>
      </w:r>
    </w:p>
    <w:p w:rsidR="00C45EFE" w:rsidRPr="0069599E" w:rsidRDefault="00C45EFE" w:rsidP="00C45EFE">
      <w:pPr>
        <w:autoSpaceDE w:val="0"/>
        <w:autoSpaceDN w:val="0"/>
        <w:ind w:firstLineChars="85" w:firstLine="209"/>
        <w:rPr>
          <w:rFonts w:ascii="ＭＳ 明朝" w:hAnsi="ＭＳ 明朝" w:hint="eastAsia"/>
          <w:sz w:val="24"/>
        </w:rPr>
      </w:pPr>
      <w:r w:rsidRPr="0069599E">
        <w:rPr>
          <w:rFonts w:ascii="ＭＳ 明朝" w:hAnsi="ＭＳ 明朝" w:hint="eastAsia"/>
          <w:sz w:val="24"/>
        </w:rPr>
        <w:t xml:space="preserve">長浜市長　</w:t>
      </w:r>
      <w:r>
        <w:rPr>
          <w:rFonts w:ascii="ＭＳ 明朝" w:hAnsi="ＭＳ 明朝" w:hint="eastAsia"/>
          <w:sz w:val="24"/>
        </w:rPr>
        <w:t xml:space="preserve">　　　　</w:t>
      </w:r>
      <w:r w:rsidRPr="0069599E">
        <w:rPr>
          <w:rFonts w:ascii="ＭＳ 明朝" w:hAnsi="ＭＳ 明朝" w:hint="eastAsia"/>
          <w:sz w:val="24"/>
        </w:rPr>
        <w:t xml:space="preserve">　あて</w:t>
      </w:r>
    </w:p>
    <w:p w:rsidR="00C45EFE" w:rsidRPr="006639A8" w:rsidRDefault="00C45EFE" w:rsidP="00C45EFE">
      <w:pPr>
        <w:autoSpaceDE w:val="0"/>
        <w:autoSpaceDN w:val="0"/>
        <w:spacing w:line="0" w:lineRule="atLeast"/>
        <w:rPr>
          <w:rFonts w:ascii="ＭＳ 明朝" w:hAnsi="ＭＳ 明朝" w:hint="eastAsia"/>
          <w:sz w:val="16"/>
          <w:szCs w:val="16"/>
        </w:rPr>
      </w:pPr>
      <w:r w:rsidRPr="0069599E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C45EFE" w:rsidRPr="0069599E" w:rsidRDefault="00C45EFE" w:rsidP="00C45EFE">
      <w:pPr>
        <w:autoSpaceDE w:val="0"/>
        <w:autoSpaceDN w:val="0"/>
        <w:ind w:firstLineChars="2000" w:firstLine="4909"/>
        <w:jc w:val="left"/>
        <w:rPr>
          <w:rFonts w:ascii="ＭＳ 明朝" w:hAnsi="ＭＳ 明朝" w:hint="eastAsia"/>
          <w:sz w:val="24"/>
          <w:u w:val="single"/>
        </w:rPr>
      </w:pPr>
      <w:r w:rsidRPr="0069599E">
        <w:rPr>
          <w:rFonts w:ascii="ＭＳ 明朝" w:hAnsi="ＭＳ 明朝" w:hint="eastAsia"/>
          <w:sz w:val="24"/>
          <w:u w:val="single"/>
        </w:rPr>
        <w:t xml:space="preserve">利用者署名　　　　　　　　　　　　　　　</w:t>
      </w:r>
    </w:p>
    <w:p w:rsidR="003F73C7" w:rsidRPr="00C45EFE" w:rsidRDefault="003F73C7" w:rsidP="003F73C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AA7733" w:rsidRPr="00877F23" w:rsidRDefault="00AA7733" w:rsidP="003F73C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F73C7" w:rsidRDefault="00877F23" w:rsidP="003435F9">
      <w:pPr>
        <w:ind w:firstLine="228"/>
        <w:rPr>
          <w:rFonts w:asciiTheme="minorEastAsia" w:eastAsiaTheme="minorEastAsia" w:hAnsiTheme="minorEastAsia"/>
          <w:sz w:val="24"/>
          <w:szCs w:val="24"/>
        </w:rPr>
      </w:pPr>
      <w:r w:rsidRPr="00F84A25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8F68BF" w:rsidRPr="008F68B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BD24D6" w:rsidRPr="00BD24D6">
        <w:rPr>
          <w:rFonts w:asciiTheme="minorEastAsia" w:eastAsiaTheme="minorEastAsia" w:hAnsiTheme="minorEastAsia" w:hint="eastAsia"/>
          <w:sz w:val="24"/>
          <w:szCs w:val="24"/>
        </w:rPr>
        <w:t>長浜市緊急通報</w:t>
      </w:r>
      <w:r w:rsidR="00BD24D6" w:rsidRPr="00BD24D6">
        <w:rPr>
          <w:rFonts w:asciiTheme="minorEastAsia" w:eastAsiaTheme="minorEastAsia" w:hAnsiTheme="minorEastAsia"/>
          <w:sz w:val="24"/>
          <w:szCs w:val="24"/>
        </w:rPr>
        <w:t>システム</w:t>
      </w:r>
      <w:r w:rsidR="008F68BF" w:rsidRPr="008F68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5EFE">
        <w:rPr>
          <w:rFonts w:asciiTheme="minorEastAsia" w:eastAsiaTheme="minorEastAsia" w:hAnsiTheme="minorEastAsia" w:hint="eastAsia"/>
          <w:sz w:val="24"/>
          <w:szCs w:val="24"/>
        </w:rPr>
        <w:t>モバイル</w:t>
      </w:r>
      <w:r w:rsidR="008F68BF" w:rsidRPr="008F68BF">
        <w:rPr>
          <w:rFonts w:asciiTheme="minorEastAsia" w:eastAsiaTheme="minorEastAsia" w:hAnsiTheme="minorEastAsia" w:hint="eastAsia"/>
          <w:sz w:val="24"/>
          <w:szCs w:val="24"/>
        </w:rPr>
        <w:t>型緊急通報</w:t>
      </w:r>
      <w:r w:rsidR="00C45EFE">
        <w:rPr>
          <w:rFonts w:asciiTheme="minorEastAsia" w:eastAsiaTheme="minorEastAsia" w:hAnsiTheme="minorEastAsia" w:hint="eastAsia"/>
          <w:sz w:val="24"/>
          <w:szCs w:val="24"/>
        </w:rPr>
        <w:t>機器</w:t>
      </w:r>
      <w:r w:rsidR="008F68BF" w:rsidRPr="008F68BF">
        <w:rPr>
          <w:rFonts w:asciiTheme="minorEastAsia" w:eastAsiaTheme="minorEastAsia" w:hAnsiTheme="minorEastAsia" w:hint="eastAsia"/>
          <w:sz w:val="24"/>
          <w:szCs w:val="24"/>
        </w:rPr>
        <w:t>」（以下「モバイル</w:t>
      </w:r>
      <w:r w:rsidR="00C45EFE">
        <w:rPr>
          <w:rFonts w:asciiTheme="minorEastAsia" w:eastAsiaTheme="minorEastAsia" w:hAnsiTheme="minorEastAsia" w:hint="eastAsia"/>
          <w:sz w:val="24"/>
          <w:szCs w:val="24"/>
        </w:rPr>
        <w:t>型機器</w:t>
      </w:r>
      <w:r w:rsidR="008F68BF" w:rsidRPr="008F68BF">
        <w:rPr>
          <w:rFonts w:asciiTheme="minorEastAsia" w:eastAsiaTheme="minorEastAsia" w:hAnsiTheme="minorEastAsia" w:hint="eastAsia"/>
          <w:sz w:val="24"/>
          <w:szCs w:val="24"/>
        </w:rPr>
        <w:t>」という。）を利用するにあたり、</w:t>
      </w:r>
      <w:r w:rsidR="00BC4859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C45EFE">
        <w:rPr>
          <w:rFonts w:asciiTheme="minorEastAsia" w:eastAsiaTheme="minorEastAsia" w:hAnsiTheme="minorEastAsia" w:hint="eastAsia"/>
          <w:sz w:val="24"/>
          <w:szCs w:val="24"/>
        </w:rPr>
        <w:t>の事項</w:t>
      </w:r>
      <w:r w:rsidR="008F68BF">
        <w:rPr>
          <w:rFonts w:asciiTheme="minorEastAsia" w:eastAsiaTheme="minorEastAsia" w:hAnsiTheme="minorEastAsia" w:hint="eastAsia"/>
          <w:sz w:val="24"/>
          <w:szCs w:val="24"/>
        </w:rPr>
        <w:t>を理解し</w:t>
      </w:r>
      <w:r w:rsidR="0040147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F68BF">
        <w:rPr>
          <w:rFonts w:asciiTheme="minorEastAsia" w:eastAsiaTheme="minorEastAsia" w:hAnsiTheme="minorEastAsia" w:hint="eastAsia"/>
          <w:sz w:val="24"/>
          <w:szCs w:val="24"/>
        </w:rPr>
        <w:t>承諾</w:t>
      </w:r>
      <w:r w:rsidRPr="00F84A25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  <w:r w:rsidR="00237FCA">
        <w:rPr>
          <w:rFonts w:asciiTheme="minorEastAsia" w:eastAsiaTheme="minorEastAsia" w:hAnsiTheme="minorEastAsia" w:hint="eastAsia"/>
          <w:sz w:val="24"/>
          <w:szCs w:val="24"/>
        </w:rPr>
        <w:t>なお、承諾事項を遵守せず利用し、正常な対応ができない</w:t>
      </w:r>
      <w:r w:rsidR="00AA7733">
        <w:rPr>
          <w:rFonts w:asciiTheme="minorEastAsia" w:eastAsiaTheme="minorEastAsia" w:hAnsiTheme="minorEastAsia" w:hint="eastAsia"/>
          <w:sz w:val="24"/>
          <w:szCs w:val="24"/>
        </w:rPr>
        <w:t>場合</w:t>
      </w:r>
      <w:r w:rsidR="00237FC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AA7733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BD24D6">
        <w:rPr>
          <w:rFonts w:asciiTheme="minorEastAsia" w:eastAsiaTheme="minorEastAsia" w:hAnsiTheme="minorEastAsia" w:hint="eastAsia"/>
          <w:sz w:val="24"/>
          <w:szCs w:val="24"/>
        </w:rPr>
        <w:t>長浜市</w:t>
      </w:r>
      <w:r w:rsidR="00AA7733">
        <w:rPr>
          <w:rFonts w:asciiTheme="minorEastAsia" w:eastAsiaTheme="minorEastAsia" w:hAnsiTheme="minorEastAsia" w:hint="eastAsia"/>
          <w:sz w:val="24"/>
          <w:szCs w:val="24"/>
        </w:rPr>
        <w:t>および委託業者への異議申し立てを一切行わないことに</w:t>
      </w:r>
      <w:r w:rsidR="00237FCA">
        <w:rPr>
          <w:rFonts w:asciiTheme="minorEastAsia" w:eastAsiaTheme="minorEastAsia" w:hAnsiTheme="minorEastAsia" w:hint="eastAsia"/>
          <w:sz w:val="24"/>
          <w:szCs w:val="24"/>
        </w:rPr>
        <w:t>ついても</w:t>
      </w:r>
      <w:r w:rsidR="008F68BF">
        <w:rPr>
          <w:rFonts w:asciiTheme="minorEastAsia" w:eastAsiaTheme="minorEastAsia" w:hAnsiTheme="minorEastAsia" w:hint="eastAsia"/>
          <w:sz w:val="24"/>
          <w:szCs w:val="24"/>
        </w:rPr>
        <w:t>承諾</w:t>
      </w:r>
      <w:r w:rsidR="00AA7733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</w:p>
    <w:p w:rsidR="00AA7733" w:rsidRPr="00BD24D6" w:rsidRDefault="00AA7733" w:rsidP="00AA7733">
      <w:pPr>
        <w:ind w:firstLine="228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C4859" w:rsidRPr="00BC4859" w:rsidRDefault="00BC4859" w:rsidP="00BC4859">
      <w:pPr>
        <w:pStyle w:val="ab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記</w:t>
      </w:r>
    </w:p>
    <w:p w:rsidR="00C45EFE" w:rsidRDefault="00C45EFE" w:rsidP="00BC4859"/>
    <w:p w:rsidR="00BC4859" w:rsidRDefault="00BC4859" w:rsidP="003435F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0A4E04">
        <w:rPr>
          <w:sz w:val="24"/>
          <w:szCs w:val="24"/>
        </w:rPr>
        <w:t>１．</w:t>
      </w:r>
      <w:r w:rsidR="000A4E04" w:rsidRPr="000A4E04">
        <w:rPr>
          <w:rFonts w:hint="eastAsia"/>
          <w:sz w:val="24"/>
          <w:szCs w:val="24"/>
        </w:rPr>
        <w:t>モバイル型</w:t>
      </w:r>
      <w:r w:rsidR="00C45EFE">
        <w:rPr>
          <w:rFonts w:hint="eastAsia"/>
          <w:sz w:val="24"/>
          <w:szCs w:val="24"/>
        </w:rPr>
        <w:t>機器</w:t>
      </w:r>
      <w:r w:rsidR="000A4E04" w:rsidRPr="000A4E04">
        <w:rPr>
          <w:rFonts w:hint="eastAsia"/>
          <w:sz w:val="24"/>
          <w:szCs w:val="24"/>
        </w:rPr>
        <w:t>の使用方法（充電・受発信方法）を理解し、利用すること。</w:t>
      </w:r>
    </w:p>
    <w:p w:rsidR="00C45EFE" w:rsidRPr="000A4E04" w:rsidRDefault="00C45EFE" w:rsidP="003435F9">
      <w:pPr>
        <w:rPr>
          <w:rFonts w:hint="eastAsia"/>
          <w:sz w:val="24"/>
          <w:szCs w:val="24"/>
        </w:rPr>
      </w:pPr>
    </w:p>
    <w:p w:rsidR="000A4E04" w:rsidRDefault="000A4E04" w:rsidP="003435F9">
      <w:pPr>
        <w:ind w:firstLine="216"/>
        <w:rPr>
          <w:sz w:val="24"/>
          <w:szCs w:val="24"/>
        </w:rPr>
      </w:pPr>
      <w:r w:rsidRPr="000A4E04">
        <w:rPr>
          <w:rFonts w:hint="eastAsia"/>
          <w:sz w:val="24"/>
          <w:szCs w:val="24"/>
        </w:rPr>
        <w:t>２．モバイル型</w:t>
      </w:r>
      <w:r w:rsidR="00C45EFE">
        <w:rPr>
          <w:rFonts w:hint="eastAsia"/>
          <w:sz w:val="24"/>
          <w:szCs w:val="24"/>
        </w:rPr>
        <w:t>機器</w:t>
      </w:r>
      <w:r w:rsidRPr="000A4E04">
        <w:rPr>
          <w:rFonts w:hint="eastAsia"/>
          <w:sz w:val="24"/>
          <w:szCs w:val="24"/>
        </w:rPr>
        <w:t>は自宅敷地内のみで利用できることを理解し、自宅</w:t>
      </w:r>
      <w:r>
        <w:rPr>
          <w:rFonts w:hint="eastAsia"/>
          <w:sz w:val="24"/>
          <w:szCs w:val="24"/>
        </w:rPr>
        <w:t>敷地内以外</w:t>
      </w:r>
      <w:r w:rsidRPr="000A4E04">
        <w:rPr>
          <w:rFonts w:hint="eastAsia"/>
          <w:sz w:val="24"/>
          <w:szCs w:val="24"/>
        </w:rPr>
        <w:t>では</w:t>
      </w:r>
    </w:p>
    <w:p w:rsidR="000A4E04" w:rsidRDefault="000A4E04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A4E04">
        <w:rPr>
          <w:rFonts w:hint="eastAsia"/>
          <w:sz w:val="24"/>
          <w:szCs w:val="24"/>
        </w:rPr>
        <w:t>利用できないこと。</w:t>
      </w:r>
    </w:p>
    <w:p w:rsidR="00C45EFE" w:rsidRPr="000A4E04" w:rsidRDefault="00C45EFE" w:rsidP="003435F9">
      <w:pPr>
        <w:ind w:firstLine="216"/>
        <w:rPr>
          <w:rFonts w:hint="eastAsia"/>
          <w:sz w:val="24"/>
          <w:szCs w:val="24"/>
        </w:rPr>
      </w:pPr>
    </w:p>
    <w:p w:rsidR="00C45EFE" w:rsidRDefault="000A4E04" w:rsidP="003435F9">
      <w:pPr>
        <w:ind w:left="216"/>
        <w:rPr>
          <w:sz w:val="24"/>
          <w:szCs w:val="24"/>
        </w:rPr>
      </w:pPr>
      <w:r w:rsidRPr="000A4E04">
        <w:rPr>
          <w:rFonts w:hint="eastAsia"/>
          <w:sz w:val="24"/>
          <w:szCs w:val="24"/>
        </w:rPr>
        <w:t>３．</w:t>
      </w:r>
      <w:r>
        <w:rPr>
          <w:rFonts w:hint="eastAsia"/>
          <w:sz w:val="24"/>
          <w:szCs w:val="24"/>
        </w:rPr>
        <w:t>自宅敷地内であっても利用できない場合があり、その場所ではモバイル型</w:t>
      </w:r>
      <w:r w:rsidR="00C45EFE">
        <w:rPr>
          <w:rFonts w:hint="eastAsia"/>
          <w:sz w:val="24"/>
          <w:szCs w:val="24"/>
        </w:rPr>
        <w:t>機器</w:t>
      </w:r>
      <w:r>
        <w:rPr>
          <w:rFonts w:hint="eastAsia"/>
          <w:sz w:val="24"/>
          <w:szCs w:val="24"/>
        </w:rPr>
        <w:t>を利</w:t>
      </w:r>
    </w:p>
    <w:p w:rsidR="000A4E04" w:rsidRDefault="000A4E04" w:rsidP="003435F9">
      <w:pPr>
        <w:ind w:left="216" w:firstLineChars="100" w:firstLine="245"/>
        <w:rPr>
          <w:sz w:val="24"/>
          <w:szCs w:val="24"/>
        </w:rPr>
      </w:pPr>
      <w:r>
        <w:rPr>
          <w:rFonts w:hint="eastAsia"/>
          <w:sz w:val="24"/>
          <w:szCs w:val="24"/>
        </w:rPr>
        <w:t>用しないこと。</w:t>
      </w:r>
      <w:r w:rsidR="00C45EFE">
        <w:rPr>
          <w:rFonts w:hint="eastAsia"/>
          <w:sz w:val="24"/>
          <w:szCs w:val="24"/>
        </w:rPr>
        <w:t>（</w:t>
      </w:r>
      <w:r w:rsidR="00C45EFE">
        <w:rPr>
          <w:rFonts w:hint="eastAsia"/>
          <w:sz w:val="24"/>
          <w:szCs w:val="24"/>
        </w:rPr>
        <w:t>モバイル型機器の設置時に通報テストを行</w:t>
      </w:r>
      <w:r w:rsidR="00C45EFE">
        <w:rPr>
          <w:rFonts w:hint="eastAsia"/>
          <w:sz w:val="24"/>
          <w:szCs w:val="24"/>
        </w:rPr>
        <w:t>う。）</w:t>
      </w:r>
    </w:p>
    <w:p w:rsidR="00C45EFE" w:rsidRDefault="00C45EFE" w:rsidP="003435F9">
      <w:pPr>
        <w:ind w:firstLineChars="200" w:firstLine="491"/>
        <w:rPr>
          <w:rFonts w:hint="eastAsia"/>
          <w:sz w:val="24"/>
          <w:szCs w:val="24"/>
        </w:rPr>
      </w:pPr>
    </w:p>
    <w:p w:rsidR="003435F9" w:rsidRDefault="000A4E04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４．モバイル型</w:t>
      </w:r>
      <w:r w:rsidR="00C45EFE">
        <w:rPr>
          <w:rFonts w:hint="eastAsia"/>
          <w:sz w:val="24"/>
          <w:szCs w:val="24"/>
        </w:rPr>
        <w:t>機器</w:t>
      </w:r>
      <w:r>
        <w:rPr>
          <w:rFonts w:hint="eastAsia"/>
          <w:sz w:val="24"/>
          <w:szCs w:val="24"/>
        </w:rPr>
        <w:t>を破壊、毀損、紛失等しないよう管理し、万が一</w:t>
      </w:r>
      <w:r w:rsidR="003435F9">
        <w:rPr>
          <w:rFonts w:hint="eastAsia"/>
          <w:sz w:val="24"/>
          <w:szCs w:val="24"/>
        </w:rPr>
        <w:t>破壊、</w:t>
      </w:r>
      <w:r>
        <w:rPr>
          <w:rFonts w:hint="eastAsia"/>
          <w:sz w:val="24"/>
          <w:szCs w:val="24"/>
        </w:rPr>
        <w:t>毀損、紛失</w:t>
      </w:r>
    </w:p>
    <w:p w:rsidR="000A4E04" w:rsidRDefault="000A4E04" w:rsidP="003435F9">
      <w:pPr>
        <w:ind w:firstLineChars="200" w:firstLine="491"/>
        <w:rPr>
          <w:sz w:val="24"/>
          <w:szCs w:val="24"/>
        </w:rPr>
      </w:pPr>
      <w:r>
        <w:rPr>
          <w:rFonts w:hint="eastAsia"/>
          <w:sz w:val="24"/>
          <w:szCs w:val="24"/>
        </w:rPr>
        <w:t>した場合は補償金等が発生することがあること。</w:t>
      </w:r>
    </w:p>
    <w:p w:rsidR="00C45EFE" w:rsidRDefault="00C45EFE" w:rsidP="003435F9">
      <w:pPr>
        <w:ind w:firstLineChars="200" w:firstLine="491"/>
        <w:rPr>
          <w:rFonts w:hint="eastAsia"/>
          <w:sz w:val="24"/>
          <w:szCs w:val="24"/>
        </w:rPr>
      </w:pPr>
    </w:p>
    <w:p w:rsidR="00C45EFE" w:rsidRDefault="000A4E04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５．月</w:t>
      </w:r>
      <w:r w:rsidR="003435F9">
        <w:rPr>
          <w:rFonts w:hint="eastAsia"/>
          <w:sz w:val="24"/>
          <w:szCs w:val="24"/>
        </w:rPr>
        <w:t>に１度</w:t>
      </w:r>
      <w:r>
        <w:rPr>
          <w:rFonts w:hint="eastAsia"/>
          <w:sz w:val="24"/>
          <w:szCs w:val="24"/>
        </w:rPr>
        <w:t>通報テストのためのお伺い電話を行うため、委託業者からの連絡があった</w:t>
      </w:r>
    </w:p>
    <w:p w:rsidR="000A4E04" w:rsidRDefault="000A4E04" w:rsidP="003435F9">
      <w:pPr>
        <w:ind w:firstLineChars="200" w:firstLine="491"/>
        <w:rPr>
          <w:sz w:val="24"/>
          <w:szCs w:val="24"/>
        </w:rPr>
      </w:pPr>
      <w:r>
        <w:rPr>
          <w:rFonts w:hint="eastAsia"/>
          <w:sz w:val="24"/>
          <w:szCs w:val="24"/>
        </w:rPr>
        <w:t>場合はその指示に従うこと。</w:t>
      </w:r>
    </w:p>
    <w:p w:rsidR="00C45EFE" w:rsidRDefault="00C45EFE" w:rsidP="003435F9">
      <w:pPr>
        <w:rPr>
          <w:sz w:val="24"/>
          <w:szCs w:val="24"/>
        </w:rPr>
      </w:pPr>
    </w:p>
    <w:p w:rsidR="00C45EFE" w:rsidRDefault="00817FEE" w:rsidP="003435F9">
      <w:pPr>
        <w:ind w:firstLineChars="100" w:firstLine="245"/>
        <w:rPr>
          <w:sz w:val="24"/>
          <w:szCs w:val="24"/>
        </w:rPr>
      </w:pPr>
      <w:r>
        <w:rPr>
          <w:rFonts w:hint="eastAsia"/>
          <w:sz w:val="24"/>
          <w:szCs w:val="24"/>
        </w:rPr>
        <w:t>６．必要に応じて市または委託業者から連絡をすることがある</w:t>
      </w:r>
      <w:r w:rsidR="00C45EFE">
        <w:rPr>
          <w:rFonts w:hint="eastAsia"/>
          <w:sz w:val="24"/>
          <w:szCs w:val="24"/>
        </w:rPr>
        <w:t>ため、</w:t>
      </w:r>
      <w:r w:rsidR="00C45EFE">
        <w:rPr>
          <w:rFonts w:hint="eastAsia"/>
          <w:sz w:val="24"/>
          <w:szCs w:val="24"/>
        </w:rPr>
        <w:t>緊急時等</w:t>
      </w:r>
      <w:r w:rsidR="00C45EFE">
        <w:rPr>
          <w:rFonts w:hint="eastAsia"/>
          <w:sz w:val="24"/>
          <w:szCs w:val="24"/>
        </w:rPr>
        <w:t>の</w:t>
      </w:r>
      <w:r w:rsidR="00C45EFE">
        <w:rPr>
          <w:rFonts w:hint="eastAsia"/>
          <w:sz w:val="24"/>
          <w:szCs w:val="24"/>
        </w:rPr>
        <w:t>連絡</w:t>
      </w:r>
    </w:p>
    <w:p w:rsidR="00817FEE" w:rsidRDefault="00C45EFE" w:rsidP="003435F9">
      <w:pPr>
        <w:ind w:firstLineChars="200" w:firstLine="491"/>
        <w:rPr>
          <w:sz w:val="24"/>
          <w:szCs w:val="24"/>
        </w:rPr>
      </w:pPr>
      <w:r>
        <w:rPr>
          <w:rFonts w:hint="eastAsia"/>
          <w:sz w:val="24"/>
          <w:szCs w:val="24"/>
        </w:rPr>
        <w:t>先を用意</w:t>
      </w:r>
      <w:r>
        <w:rPr>
          <w:rFonts w:hint="eastAsia"/>
          <w:sz w:val="24"/>
          <w:szCs w:val="24"/>
        </w:rPr>
        <w:t>すること</w:t>
      </w:r>
      <w:r w:rsidR="00817FEE">
        <w:rPr>
          <w:rFonts w:hint="eastAsia"/>
          <w:sz w:val="24"/>
          <w:szCs w:val="24"/>
        </w:rPr>
        <w:t>。</w:t>
      </w:r>
    </w:p>
    <w:p w:rsidR="00C45EFE" w:rsidRDefault="00C45EFE" w:rsidP="003435F9">
      <w:pPr>
        <w:ind w:firstLineChars="200" w:firstLine="491"/>
        <w:rPr>
          <w:rFonts w:hint="eastAsia"/>
          <w:sz w:val="24"/>
          <w:szCs w:val="24"/>
        </w:rPr>
      </w:pPr>
    </w:p>
    <w:p w:rsidR="00821D73" w:rsidRDefault="00817FEE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378AA">
        <w:rPr>
          <w:rFonts w:hint="eastAsia"/>
          <w:sz w:val="24"/>
          <w:szCs w:val="24"/>
        </w:rPr>
        <w:t>．</w:t>
      </w:r>
      <w:r w:rsidR="008F68BF">
        <w:rPr>
          <w:rFonts w:hint="eastAsia"/>
          <w:sz w:val="24"/>
          <w:szCs w:val="24"/>
        </w:rPr>
        <w:t>通信会社（</w:t>
      </w:r>
      <w:r w:rsidR="00A378AA">
        <w:rPr>
          <w:rFonts w:hint="eastAsia"/>
          <w:sz w:val="24"/>
          <w:szCs w:val="24"/>
        </w:rPr>
        <w:t>ソフトバンク</w:t>
      </w:r>
      <w:r w:rsidR="008F68BF">
        <w:rPr>
          <w:rFonts w:hint="eastAsia"/>
          <w:sz w:val="24"/>
          <w:szCs w:val="24"/>
        </w:rPr>
        <w:t>（株））</w:t>
      </w:r>
      <w:r w:rsidR="00A378AA">
        <w:rPr>
          <w:rFonts w:hint="eastAsia"/>
          <w:sz w:val="24"/>
          <w:szCs w:val="24"/>
        </w:rPr>
        <w:t>のサービス提供地域のみ利用できること。</w:t>
      </w:r>
    </w:p>
    <w:p w:rsidR="00C45EFE" w:rsidRPr="008F68BF" w:rsidRDefault="00C45EFE" w:rsidP="003435F9">
      <w:pPr>
        <w:ind w:firstLine="216"/>
        <w:rPr>
          <w:rFonts w:hint="eastAsia"/>
          <w:sz w:val="24"/>
          <w:szCs w:val="24"/>
        </w:rPr>
      </w:pPr>
    </w:p>
    <w:p w:rsidR="001159C9" w:rsidRDefault="00817FEE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1159C9" w:rsidRPr="008F68BF">
        <w:rPr>
          <w:rFonts w:hint="eastAsia"/>
          <w:sz w:val="24"/>
          <w:szCs w:val="24"/>
        </w:rPr>
        <w:t>．</w:t>
      </w:r>
      <w:r w:rsidR="008F68BF">
        <w:rPr>
          <w:rFonts w:hint="eastAsia"/>
          <w:sz w:val="24"/>
          <w:szCs w:val="24"/>
        </w:rPr>
        <w:t>通信会社</w:t>
      </w:r>
      <w:r w:rsidR="008F4532" w:rsidRPr="008F68BF">
        <w:rPr>
          <w:rFonts w:hint="eastAsia"/>
          <w:sz w:val="24"/>
          <w:szCs w:val="24"/>
        </w:rPr>
        <w:t>の通信障害等で利用できない</w:t>
      </w:r>
      <w:r w:rsidR="003435F9">
        <w:rPr>
          <w:rFonts w:hint="eastAsia"/>
          <w:sz w:val="24"/>
          <w:szCs w:val="24"/>
        </w:rPr>
        <w:t>場合</w:t>
      </w:r>
      <w:r w:rsidR="008F4532" w:rsidRPr="008F68BF">
        <w:rPr>
          <w:rFonts w:hint="eastAsia"/>
          <w:sz w:val="24"/>
          <w:szCs w:val="24"/>
        </w:rPr>
        <w:t>があること。</w:t>
      </w:r>
    </w:p>
    <w:p w:rsidR="00C45EFE" w:rsidRPr="008F68BF" w:rsidRDefault="00C45EFE" w:rsidP="003435F9">
      <w:pPr>
        <w:ind w:firstLine="216"/>
        <w:rPr>
          <w:rFonts w:hint="eastAsia"/>
          <w:sz w:val="24"/>
          <w:szCs w:val="24"/>
        </w:rPr>
      </w:pPr>
      <w:bookmarkStart w:id="0" w:name="_GoBack"/>
      <w:bookmarkEnd w:id="0"/>
    </w:p>
    <w:p w:rsidR="0081088E" w:rsidRDefault="00817FEE" w:rsidP="003435F9">
      <w:pPr>
        <w:ind w:firstLine="216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378AA">
        <w:rPr>
          <w:rFonts w:hint="eastAsia"/>
          <w:sz w:val="24"/>
          <w:szCs w:val="24"/>
        </w:rPr>
        <w:t>．その他モバイル型</w:t>
      </w:r>
      <w:r w:rsidR="00C45EFE">
        <w:rPr>
          <w:rFonts w:hint="eastAsia"/>
          <w:sz w:val="24"/>
          <w:szCs w:val="24"/>
        </w:rPr>
        <w:t>機器</w:t>
      </w:r>
      <w:r w:rsidR="00A378AA">
        <w:rPr>
          <w:rFonts w:hint="eastAsia"/>
          <w:sz w:val="24"/>
          <w:szCs w:val="24"/>
        </w:rPr>
        <w:t>について</w:t>
      </w:r>
      <w:r w:rsidR="0081088E">
        <w:rPr>
          <w:rFonts w:hint="eastAsia"/>
          <w:sz w:val="24"/>
          <w:szCs w:val="24"/>
        </w:rPr>
        <w:t>、</w:t>
      </w:r>
      <w:r w:rsidR="00A378AA">
        <w:rPr>
          <w:rFonts w:hint="eastAsia"/>
          <w:sz w:val="24"/>
          <w:szCs w:val="24"/>
        </w:rPr>
        <w:t>受託業者および</w:t>
      </w:r>
      <w:r w:rsidR="008F68BF">
        <w:rPr>
          <w:rFonts w:hint="eastAsia"/>
          <w:sz w:val="24"/>
          <w:szCs w:val="24"/>
        </w:rPr>
        <w:t>市</w:t>
      </w:r>
      <w:r w:rsidR="00A378AA">
        <w:rPr>
          <w:rFonts w:hint="eastAsia"/>
          <w:sz w:val="24"/>
          <w:szCs w:val="24"/>
        </w:rPr>
        <w:t>からの指示があった場合は従う</w:t>
      </w:r>
    </w:p>
    <w:p w:rsidR="00821D73" w:rsidRPr="008F68BF" w:rsidRDefault="00A378AA" w:rsidP="003435F9">
      <w:pPr>
        <w:ind w:firstLineChars="200" w:firstLine="491"/>
        <w:rPr>
          <w:sz w:val="24"/>
          <w:szCs w:val="24"/>
        </w:rPr>
      </w:pPr>
      <w:r>
        <w:rPr>
          <w:rFonts w:hint="eastAsia"/>
          <w:sz w:val="24"/>
          <w:szCs w:val="24"/>
        </w:rPr>
        <w:t>こと。</w:t>
      </w:r>
    </w:p>
    <w:p w:rsidR="00BC4859" w:rsidRPr="00F84A25" w:rsidRDefault="00BC4859" w:rsidP="00BC4859"/>
    <w:sectPr w:rsidR="00BC4859" w:rsidRPr="00F84A25" w:rsidSect="00C45EFE">
      <w:pgSz w:w="11906" w:h="16838" w:code="9"/>
      <w:pgMar w:top="1440" w:right="1080" w:bottom="1440" w:left="1080" w:header="851" w:footer="992" w:gutter="0"/>
      <w:cols w:space="425"/>
      <w:docGrid w:type="linesAndChars" w:linePitch="34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DC3" w:rsidRDefault="00C43DC3" w:rsidP="00CB4A4B">
      <w:r>
        <w:separator/>
      </w:r>
    </w:p>
  </w:endnote>
  <w:endnote w:type="continuationSeparator" w:id="0">
    <w:p w:rsidR="00C43DC3" w:rsidRDefault="00C43DC3" w:rsidP="00C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DC3" w:rsidRDefault="00C43DC3" w:rsidP="00CB4A4B">
      <w:r>
        <w:separator/>
      </w:r>
    </w:p>
  </w:footnote>
  <w:footnote w:type="continuationSeparator" w:id="0">
    <w:p w:rsidR="00C43DC3" w:rsidRDefault="00C43DC3" w:rsidP="00CB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B8C"/>
    <w:multiLevelType w:val="hybridMultilevel"/>
    <w:tmpl w:val="1C0E9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0221A"/>
    <w:multiLevelType w:val="singleLevel"/>
    <w:tmpl w:val="EAF0B5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A491640"/>
    <w:multiLevelType w:val="hybridMultilevel"/>
    <w:tmpl w:val="FD8C7940"/>
    <w:lvl w:ilvl="0" w:tplc="F3942F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A11F9"/>
    <w:multiLevelType w:val="singleLevel"/>
    <w:tmpl w:val="6DBC2FD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894678C"/>
    <w:multiLevelType w:val="singleLevel"/>
    <w:tmpl w:val="5AAE4BA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8DB06CC"/>
    <w:multiLevelType w:val="hybridMultilevel"/>
    <w:tmpl w:val="A2506F06"/>
    <w:lvl w:ilvl="0" w:tplc="C4269AD0">
      <w:numFmt w:val="bullet"/>
      <w:lvlText w:val="・"/>
      <w:lvlJc w:val="left"/>
      <w:pPr>
        <w:ind w:left="112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3" w:hanging="420"/>
      </w:pPr>
      <w:rPr>
        <w:rFonts w:ascii="Wingdings" w:hAnsi="Wingdings" w:hint="default"/>
      </w:rPr>
    </w:lvl>
  </w:abstractNum>
  <w:abstractNum w:abstractNumId="6" w15:restartNumberingAfterBreak="0">
    <w:nsid w:val="2BAF25F6"/>
    <w:multiLevelType w:val="singleLevel"/>
    <w:tmpl w:val="0B02BF1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48E11CBC"/>
    <w:multiLevelType w:val="singleLevel"/>
    <w:tmpl w:val="37647256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56C80721"/>
    <w:multiLevelType w:val="singleLevel"/>
    <w:tmpl w:val="4F24674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323465A"/>
    <w:multiLevelType w:val="singleLevel"/>
    <w:tmpl w:val="5E6CCC3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ＡＲＰ丸ゴシック体Ｍ" w:eastAsia="ＡＲＰ丸ゴシック体Ｍ" w:hAnsi="Century" w:hint="eastAsi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11"/>
    <w:rsid w:val="0001658F"/>
    <w:rsid w:val="00027008"/>
    <w:rsid w:val="0003479B"/>
    <w:rsid w:val="00050B7D"/>
    <w:rsid w:val="000555E1"/>
    <w:rsid w:val="00072688"/>
    <w:rsid w:val="00087166"/>
    <w:rsid w:val="000A4E04"/>
    <w:rsid w:val="000B5163"/>
    <w:rsid w:val="000B7613"/>
    <w:rsid w:val="000D1900"/>
    <w:rsid w:val="000E1D54"/>
    <w:rsid w:val="000F0ED8"/>
    <w:rsid w:val="000F20F7"/>
    <w:rsid w:val="000F3159"/>
    <w:rsid w:val="0010098D"/>
    <w:rsid w:val="001159C9"/>
    <w:rsid w:val="00157A35"/>
    <w:rsid w:val="00167BCD"/>
    <w:rsid w:val="00172689"/>
    <w:rsid w:val="001737A7"/>
    <w:rsid w:val="00192AC1"/>
    <w:rsid w:val="001A075D"/>
    <w:rsid w:val="001B07A1"/>
    <w:rsid w:val="001C12AF"/>
    <w:rsid w:val="001D159A"/>
    <w:rsid w:val="00200B05"/>
    <w:rsid w:val="002113E1"/>
    <w:rsid w:val="00214E44"/>
    <w:rsid w:val="00221FD6"/>
    <w:rsid w:val="00227F6E"/>
    <w:rsid w:val="00235A29"/>
    <w:rsid w:val="00237FCA"/>
    <w:rsid w:val="00243FE1"/>
    <w:rsid w:val="0027726C"/>
    <w:rsid w:val="002842BC"/>
    <w:rsid w:val="00291695"/>
    <w:rsid w:val="002D321F"/>
    <w:rsid w:val="002D3AFD"/>
    <w:rsid w:val="0030164D"/>
    <w:rsid w:val="00302F7B"/>
    <w:rsid w:val="003435F9"/>
    <w:rsid w:val="003470B8"/>
    <w:rsid w:val="00351DEE"/>
    <w:rsid w:val="00360D7B"/>
    <w:rsid w:val="003655FF"/>
    <w:rsid w:val="00365CBF"/>
    <w:rsid w:val="00396AEC"/>
    <w:rsid w:val="003A049A"/>
    <w:rsid w:val="003B4807"/>
    <w:rsid w:val="003B5D75"/>
    <w:rsid w:val="003C1811"/>
    <w:rsid w:val="003E3146"/>
    <w:rsid w:val="003E5C9A"/>
    <w:rsid w:val="003F73C7"/>
    <w:rsid w:val="003F755B"/>
    <w:rsid w:val="00401474"/>
    <w:rsid w:val="004206F0"/>
    <w:rsid w:val="0045786B"/>
    <w:rsid w:val="004978D8"/>
    <w:rsid w:val="004A25A1"/>
    <w:rsid w:val="004A2BE7"/>
    <w:rsid w:val="004F432E"/>
    <w:rsid w:val="004F5BFA"/>
    <w:rsid w:val="00527035"/>
    <w:rsid w:val="00535DDB"/>
    <w:rsid w:val="005764F4"/>
    <w:rsid w:val="00577761"/>
    <w:rsid w:val="00577A62"/>
    <w:rsid w:val="00592925"/>
    <w:rsid w:val="005D424F"/>
    <w:rsid w:val="006278B5"/>
    <w:rsid w:val="006528D6"/>
    <w:rsid w:val="00662362"/>
    <w:rsid w:val="00677112"/>
    <w:rsid w:val="00687F9A"/>
    <w:rsid w:val="006A0103"/>
    <w:rsid w:val="006A5610"/>
    <w:rsid w:val="006A70A0"/>
    <w:rsid w:val="006C1859"/>
    <w:rsid w:val="006C18CF"/>
    <w:rsid w:val="006D13AF"/>
    <w:rsid w:val="006D7E54"/>
    <w:rsid w:val="006E1006"/>
    <w:rsid w:val="006E66B4"/>
    <w:rsid w:val="006F0274"/>
    <w:rsid w:val="006F30D2"/>
    <w:rsid w:val="006F78D0"/>
    <w:rsid w:val="00712980"/>
    <w:rsid w:val="00712B8D"/>
    <w:rsid w:val="00716C61"/>
    <w:rsid w:val="00773A81"/>
    <w:rsid w:val="007A1A51"/>
    <w:rsid w:val="007F4FDA"/>
    <w:rsid w:val="0081088E"/>
    <w:rsid w:val="00816F51"/>
    <w:rsid w:val="00817512"/>
    <w:rsid w:val="00817FEE"/>
    <w:rsid w:val="00821D73"/>
    <w:rsid w:val="00826254"/>
    <w:rsid w:val="008341AA"/>
    <w:rsid w:val="00845CCC"/>
    <w:rsid w:val="008745F2"/>
    <w:rsid w:val="00877DF5"/>
    <w:rsid w:val="00877F23"/>
    <w:rsid w:val="00882EC3"/>
    <w:rsid w:val="00890B00"/>
    <w:rsid w:val="008957C1"/>
    <w:rsid w:val="008B0388"/>
    <w:rsid w:val="008B17E3"/>
    <w:rsid w:val="008B2F18"/>
    <w:rsid w:val="008B47EC"/>
    <w:rsid w:val="008B5F05"/>
    <w:rsid w:val="008B5FE4"/>
    <w:rsid w:val="008C0E03"/>
    <w:rsid w:val="008D7A1F"/>
    <w:rsid w:val="008E11F0"/>
    <w:rsid w:val="008F4532"/>
    <w:rsid w:val="008F68BF"/>
    <w:rsid w:val="009008CB"/>
    <w:rsid w:val="00900925"/>
    <w:rsid w:val="00935483"/>
    <w:rsid w:val="00950748"/>
    <w:rsid w:val="00987A05"/>
    <w:rsid w:val="0099421D"/>
    <w:rsid w:val="00996B67"/>
    <w:rsid w:val="009A50EE"/>
    <w:rsid w:val="009A7736"/>
    <w:rsid w:val="009D1E2C"/>
    <w:rsid w:val="009D5B3D"/>
    <w:rsid w:val="009D73BE"/>
    <w:rsid w:val="00A26492"/>
    <w:rsid w:val="00A378AA"/>
    <w:rsid w:val="00A417A3"/>
    <w:rsid w:val="00A42F9C"/>
    <w:rsid w:val="00A463AB"/>
    <w:rsid w:val="00A5019E"/>
    <w:rsid w:val="00A74A04"/>
    <w:rsid w:val="00A94C13"/>
    <w:rsid w:val="00AA7733"/>
    <w:rsid w:val="00AD2691"/>
    <w:rsid w:val="00AE094D"/>
    <w:rsid w:val="00AE1DC5"/>
    <w:rsid w:val="00AE1FFA"/>
    <w:rsid w:val="00AE6CBF"/>
    <w:rsid w:val="00AF61AB"/>
    <w:rsid w:val="00AF6DE4"/>
    <w:rsid w:val="00B035E2"/>
    <w:rsid w:val="00B103DB"/>
    <w:rsid w:val="00B112F9"/>
    <w:rsid w:val="00B11D16"/>
    <w:rsid w:val="00B11DB0"/>
    <w:rsid w:val="00B14C39"/>
    <w:rsid w:val="00B34E3D"/>
    <w:rsid w:val="00B40A1B"/>
    <w:rsid w:val="00B52C83"/>
    <w:rsid w:val="00B66961"/>
    <w:rsid w:val="00BC0854"/>
    <w:rsid w:val="00BC4859"/>
    <w:rsid w:val="00BC5310"/>
    <w:rsid w:val="00BC7DC1"/>
    <w:rsid w:val="00BD24D6"/>
    <w:rsid w:val="00BD3A0B"/>
    <w:rsid w:val="00C2137B"/>
    <w:rsid w:val="00C258A2"/>
    <w:rsid w:val="00C33BAF"/>
    <w:rsid w:val="00C43DC3"/>
    <w:rsid w:val="00C45EFE"/>
    <w:rsid w:val="00CB3A29"/>
    <w:rsid w:val="00CB4A4B"/>
    <w:rsid w:val="00CC5B6E"/>
    <w:rsid w:val="00CD4EDE"/>
    <w:rsid w:val="00CF2E36"/>
    <w:rsid w:val="00CF7450"/>
    <w:rsid w:val="00D123D2"/>
    <w:rsid w:val="00D17D37"/>
    <w:rsid w:val="00D249CD"/>
    <w:rsid w:val="00D24E0A"/>
    <w:rsid w:val="00D270F1"/>
    <w:rsid w:val="00D31046"/>
    <w:rsid w:val="00D33491"/>
    <w:rsid w:val="00D37288"/>
    <w:rsid w:val="00D41A68"/>
    <w:rsid w:val="00D50617"/>
    <w:rsid w:val="00D53B47"/>
    <w:rsid w:val="00D55C15"/>
    <w:rsid w:val="00D56713"/>
    <w:rsid w:val="00D652E0"/>
    <w:rsid w:val="00DA5B01"/>
    <w:rsid w:val="00E02D71"/>
    <w:rsid w:val="00E13036"/>
    <w:rsid w:val="00E14C5D"/>
    <w:rsid w:val="00E27ABB"/>
    <w:rsid w:val="00E342D0"/>
    <w:rsid w:val="00E5181A"/>
    <w:rsid w:val="00EA273F"/>
    <w:rsid w:val="00EC2CA5"/>
    <w:rsid w:val="00EC43A6"/>
    <w:rsid w:val="00EF33B4"/>
    <w:rsid w:val="00F01800"/>
    <w:rsid w:val="00F11C93"/>
    <w:rsid w:val="00F14A3A"/>
    <w:rsid w:val="00F33F56"/>
    <w:rsid w:val="00F3622F"/>
    <w:rsid w:val="00F41FEF"/>
    <w:rsid w:val="00F46AAE"/>
    <w:rsid w:val="00F545FF"/>
    <w:rsid w:val="00F84A25"/>
    <w:rsid w:val="00F952FE"/>
    <w:rsid w:val="00F956B8"/>
    <w:rsid w:val="00FA0F39"/>
    <w:rsid w:val="00FA7E02"/>
    <w:rsid w:val="00FB2AB7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D2AF"/>
  <w15:docId w15:val="{7E856E81-0801-41B2-85B3-D5C6AF7B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7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B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4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E1D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1D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ルポ"/>
    <w:rsid w:val="00360D7B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/>
      <w:spacing w:val="19"/>
      <w:sz w:val="24"/>
    </w:rPr>
  </w:style>
  <w:style w:type="paragraph" w:styleId="aa">
    <w:name w:val="List Paragraph"/>
    <w:basedOn w:val="a"/>
    <w:uiPriority w:val="34"/>
    <w:qFormat/>
    <w:rsid w:val="00360D7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5019E"/>
    <w:pPr>
      <w:jc w:val="center"/>
    </w:pPr>
    <w:rPr>
      <w:rFonts w:ascii="HG丸ｺﾞｼｯｸM-PRO" w:eastAsia="HG丸ｺﾞｼｯｸM-PRO"/>
      <w:sz w:val="24"/>
    </w:rPr>
  </w:style>
  <w:style w:type="character" w:customStyle="1" w:styleId="ac">
    <w:name w:val="記 (文字)"/>
    <w:basedOn w:val="a0"/>
    <w:link w:val="ab"/>
    <w:uiPriority w:val="99"/>
    <w:rsid w:val="00A5019E"/>
    <w:rPr>
      <w:rFonts w:ascii="HG丸ｺﾞｼｯｸM-PRO" w:eastAsia="HG丸ｺﾞｼｯｸM-PRO"/>
      <w:kern w:val="2"/>
      <w:sz w:val="24"/>
    </w:rPr>
  </w:style>
  <w:style w:type="character" w:styleId="ad">
    <w:name w:val="Hyperlink"/>
    <w:basedOn w:val="a0"/>
    <w:uiPriority w:val="99"/>
    <w:unhideWhenUsed/>
    <w:rsid w:val="009D5B3D"/>
    <w:rPr>
      <w:color w:val="0000FF" w:themeColor="hyperlink"/>
      <w:u w:val="single"/>
    </w:rPr>
  </w:style>
  <w:style w:type="paragraph" w:styleId="ae">
    <w:name w:val="Closing"/>
    <w:basedOn w:val="a"/>
    <w:link w:val="af"/>
    <w:uiPriority w:val="99"/>
    <w:unhideWhenUsed/>
    <w:rsid w:val="00BC4859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C4859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45CB-971D-4107-9590-EBC013AB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木下　佳奈子</dc:creator>
  <cp:lastModifiedBy>横尾 玲奈</cp:lastModifiedBy>
  <cp:revision>3</cp:revision>
  <cp:lastPrinted>2019-03-11T08:37:00Z</cp:lastPrinted>
  <dcterms:created xsi:type="dcterms:W3CDTF">2021-02-15T09:44:00Z</dcterms:created>
  <dcterms:modified xsi:type="dcterms:W3CDTF">2021-03-16T03:31:00Z</dcterms:modified>
</cp:coreProperties>
</file>