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DC1" w:rsidRPr="000014C4" w:rsidRDefault="00E67DC1" w:rsidP="00E67DC1">
      <w:pPr>
        <w:autoSpaceDE w:val="0"/>
        <w:autoSpaceDN w:val="0"/>
        <w:adjustRightInd w:val="0"/>
        <w:rPr>
          <w:rFonts w:ascii="ＭＳ 明朝" w:hAnsi="ＭＳ 明朝" w:cs="ＭＳ明朝-WinCharSetFFFF-H"/>
          <w:color w:val="000000" w:themeColor="text1"/>
          <w:spacing w:val="-8"/>
          <w:kern w:val="0"/>
          <w:sz w:val="24"/>
          <w:szCs w:val="24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spacing w:val="-8"/>
          <w:kern w:val="0"/>
          <w:sz w:val="24"/>
          <w:szCs w:val="24"/>
        </w:rPr>
        <w:t>様式</w:t>
      </w:r>
      <w:r>
        <w:rPr>
          <w:rFonts w:ascii="ＭＳ 明朝" w:hAnsi="ＭＳ 明朝" w:cs="ＭＳ明朝-WinCharSetFFFF-H" w:hint="eastAsia"/>
          <w:color w:val="000000" w:themeColor="text1"/>
          <w:spacing w:val="-8"/>
          <w:kern w:val="0"/>
          <w:sz w:val="24"/>
          <w:szCs w:val="24"/>
        </w:rPr>
        <w:t>３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（都市再生特</w:t>
      </w:r>
      <w:r w:rsidRPr="000014C4">
        <w:rPr>
          <w:rFonts w:ascii="ＭＳ 明朝" w:hAnsi="ＭＳ 明朝" w:hint="eastAsia"/>
          <w:color w:val="000000" w:themeColor="text1"/>
          <w:sz w:val="24"/>
          <w:szCs w:val="24"/>
        </w:rPr>
        <w:t>別措置法施行規則第五十二条第一項第二号関係）</w:t>
      </w:r>
    </w:p>
    <w:p w:rsidR="00E67DC1" w:rsidRPr="0097672A" w:rsidRDefault="00E67DC1" w:rsidP="00E67DC1">
      <w:pPr>
        <w:autoSpaceDE w:val="0"/>
        <w:autoSpaceDN w:val="0"/>
        <w:adjustRightInd w:val="0"/>
        <w:rPr>
          <w:rFonts w:ascii="ＭＳ 明朝" w:hAnsi="ＭＳ 明朝" w:cs="ＭＳ明朝-WinCharSetFFFF-H"/>
          <w:spacing w:val="-8"/>
          <w:kern w:val="0"/>
          <w:sz w:val="24"/>
          <w:szCs w:val="24"/>
        </w:rPr>
      </w:pPr>
    </w:p>
    <w:p w:rsidR="00E67DC1" w:rsidRPr="0097672A" w:rsidRDefault="00E67DC1" w:rsidP="00E67DC1">
      <w:pPr>
        <w:autoSpaceDE w:val="0"/>
        <w:autoSpaceDN w:val="0"/>
        <w:adjustRightInd w:val="0"/>
        <w:spacing w:line="240" w:lineRule="auto"/>
        <w:rPr>
          <w:rFonts w:ascii="ＭＳ 明朝" w:hAnsi="ＭＳ 明朝" w:cs="ＭＳ明朝-WinCharSetFFFF-H"/>
          <w:spacing w:val="-8"/>
          <w:kern w:val="0"/>
          <w:sz w:val="24"/>
          <w:szCs w:val="24"/>
        </w:rPr>
      </w:pPr>
      <w:r w:rsidRPr="0097672A"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誘導施設を有する建築物を新築し、</w:t>
      </w:r>
      <w:r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又</w:t>
      </w:r>
      <w:r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は</w:t>
      </w:r>
      <w:r w:rsidRPr="0097672A"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建築物を改築し、</w:t>
      </w:r>
      <w:r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若しくは</w:t>
      </w:r>
      <w:r w:rsidRPr="0097672A"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その用途を変更して誘導施設を有する建築物とする行為の届出書</w:t>
      </w:r>
    </w:p>
    <w:p w:rsidR="00E67DC1" w:rsidRPr="00E67DC1" w:rsidRDefault="00E67DC1" w:rsidP="00E67DC1">
      <w:pPr>
        <w:autoSpaceDE w:val="0"/>
        <w:autoSpaceDN w:val="0"/>
        <w:adjustRightInd w:val="0"/>
        <w:ind w:rightChars="-68" w:right="-143"/>
        <w:rPr>
          <w:rFonts w:ascii="ＭＳ 明朝" w:hAnsi="ＭＳ 明朝" w:cs="ＭＳ明朝-WinCharSetFFFF-H"/>
          <w:spacing w:val="-8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784"/>
      </w:tblGrid>
      <w:tr w:rsidR="00E67DC1" w:rsidRPr="00620FCB" w:rsidTr="005F2180">
        <w:trPr>
          <w:trHeight w:val="4592"/>
          <w:jc w:val="center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C1" w:rsidRPr="00620FCB" w:rsidRDefault="00E67DC1" w:rsidP="005F2180">
            <w:pPr>
              <w:rPr>
                <w:rFonts w:ascii="ＭＳ 明朝" w:eastAsia="Times New Roman" w:hAnsi="ＭＳ 明朝"/>
              </w:rPr>
            </w:pPr>
          </w:p>
          <w:p w:rsidR="00E67DC1" w:rsidRPr="00620FCB" w:rsidRDefault="00E67DC1" w:rsidP="005F2180">
            <w:pPr>
              <w:ind w:leftChars="150" w:left="315" w:rightChars="150" w:right="315" w:firstLineChars="100" w:firstLine="210"/>
              <w:rPr>
                <w:rFonts w:ascii="ＭＳ 明朝" w:eastAsia="Times New Roman" w:hAnsi="ＭＳ 明朝" w:cs="ＭＳ明朝-WinCharSetFFFF-H"/>
                <w:kern w:val="0"/>
              </w:rPr>
            </w:pP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都市再生特別措置法第10</w:t>
            </w:r>
            <w:r w:rsidRPr="00620FCB">
              <w:rPr>
                <w:rFonts w:ascii="ＭＳ 明朝" w:eastAsia="Times New Roman" w:hAnsi="ＭＳ 明朝" w:cs="Century" w:hint="eastAsia"/>
                <w:kern w:val="0"/>
              </w:rPr>
              <w:t>8</w:t>
            </w: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条第１項の規定に基づき、</w:t>
            </w:r>
          </w:p>
          <w:p w:rsidR="00E67DC1" w:rsidRPr="00620FCB" w:rsidRDefault="00E67DC1" w:rsidP="005F2180">
            <w:pPr>
              <w:spacing w:beforeLines="25" w:before="90" w:line="240" w:lineRule="auto"/>
              <w:ind w:leftChars="350" w:left="73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13E53" wp14:editId="5EC0C2CD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88900</wp:posOffset>
                      </wp:positionV>
                      <wp:extent cx="95250" cy="605790"/>
                      <wp:effectExtent l="10795" t="12700" r="8255" b="10160"/>
                      <wp:wrapNone/>
                      <wp:docPr id="5" name="左中かっこ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05790"/>
                              </a:xfrm>
                              <a:prstGeom prst="leftBrace">
                                <a:avLst>
                                  <a:gd name="adj1" fmla="val 4634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8CC1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40" o:spid="_x0000_s1026" type="#_x0000_t87" style="position:absolute;left:0;text-align:left;margin-left:19.6pt;margin-top:7pt;width:7.5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" adj="1574" strokeweight=".5pt"/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E2BB5" wp14:editId="68DF948B">
                      <wp:simplePos x="0" y="0"/>
                      <wp:positionH relativeFrom="column">
                        <wp:posOffset>4187825</wp:posOffset>
                      </wp:positionH>
                      <wp:positionV relativeFrom="paragraph">
                        <wp:posOffset>154940</wp:posOffset>
                      </wp:positionV>
                      <wp:extent cx="95250" cy="605790"/>
                      <wp:effectExtent l="6350" t="12065" r="12700" b="10795"/>
                      <wp:wrapNone/>
                      <wp:docPr id="4" name="左中かっこ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5250" cy="605790"/>
                              </a:xfrm>
                              <a:prstGeom prst="leftBrace">
                                <a:avLst>
                                  <a:gd name="adj1" fmla="val 4634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FDF08" id="左中かっこ 139" o:spid="_x0000_s1026" type="#_x0000_t87" style="position:absolute;left:0;text-align:left;margin-left:329.75pt;margin-top:12.2pt;width:7.5pt;height:47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" adj="1574" strokeweight=".5pt"/>
                  </w:pict>
                </mc:Fallback>
              </mc:AlternateConten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誘導施設を有する建築物の新築</w:t>
            </w:r>
            <w:proofErr w:type="spellEnd"/>
          </w:p>
          <w:p w:rsidR="00E67DC1" w:rsidRPr="00620FCB" w:rsidRDefault="00E67DC1" w:rsidP="005F2180">
            <w:pPr>
              <w:spacing w:line="240" w:lineRule="auto"/>
              <w:ind w:leftChars="350" w:left="73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建築物を改築して誘導施設を有する建築物とする行為</w:t>
            </w:r>
            <w:proofErr w:type="spellEnd"/>
          </w:p>
          <w:p w:rsidR="00E67DC1" w:rsidRPr="00620FCB" w:rsidRDefault="00E67DC1" w:rsidP="005F2180">
            <w:pPr>
              <w:spacing w:line="240" w:lineRule="auto"/>
              <w:ind w:leftChars="350" w:left="73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建築物の用途を変更して誘導施設を有する建築物とする行為</w:t>
            </w:r>
            <w:proofErr w:type="spellEnd"/>
          </w:p>
          <w:p w:rsidR="00E67DC1" w:rsidRPr="00620FCB" w:rsidRDefault="00E67DC1" w:rsidP="005F2180">
            <w:pPr>
              <w:autoSpaceDE w:val="0"/>
              <w:autoSpaceDN w:val="0"/>
              <w:adjustRightInd w:val="0"/>
              <w:spacing w:beforeLines="25" w:before="90" w:line="240" w:lineRule="auto"/>
              <w:ind w:leftChars="150" w:left="31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</w: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について、下記により届け出ます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。</w:t>
            </w:r>
          </w:p>
          <w:p w:rsidR="00E67DC1" w:rsidRPr="00620FCB" w:rsidRDefault="00E67DC1" w:rsidP="005F2180">
            <w:pPr>
              <w:autoSpaceDE w:val="0"/>
              <w:autoSpaceDN w:val="0"/>
              <w:adjustRightInd w:val="0"/>
              <w:spacing w:beforeLines="50" w:before="180"/>
              <w:ind w:leftChars="150" w:left="315" w:rightChars="150" w:right="315" w:firstLineChars="100" w:firstLine="210"/>
              <w:rPr>
                <w:rFonts w:ascii="ＭＳ 明朝" w:eastAsia="Times New Roman" w:hAnsi="ＭＳ 明朝" w:cs="ＭＳ明朝-WinCharSetFFFF-H"/>
                <w:kern w:val="0"/>
              </w:rPr>
            </w:pP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　　年　　　月　　　日</w:t>
            </w:r>
          </w:p>
          <w:p w:rsidR="00E67DC1" w:rsidRPr="00620FCB" w:rsidRDefault="00E67DC1" w:rsidP="005F2180">
            <w:pPr>
              <w:autoSpaceDE w:val="0"/>
              <w:autoSpaceDN w:val="0"/>
              <w:adjustRightInd w:val="0"/>
              <w:spacing w:beforeLines="50" w:before="180"/>
              <w:ind w:leftChars="150" w:left="31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（</w: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宛先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）</w:t>
            </w:r>
            <w:r>
              <w:rPr>
                <w:rFonts w:ascii="ＭＳ 明朝" w:hAnsi="ＭＳ 明朝" w:cs="ＭＳ明朝-WinCharSetFFFF-H" w:hint="eastAsia"/>
                <w:kern w:val="0"/>
              </w:rPr>
              <w:t>長浜</w: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市長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</w:t>
            </w:r>
          </w:p>
          <w:p w:rsidR="00E67DC1" w:rsidRPr="00620FCB" w:rsidRDefault="00E67DC1" w:rsidP="005F2180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</w:p>
          <w:p w:rsidR="00E67DC1" w:rsidRPr="00620FCB" w:rsidRDefault="00E67DC1" w:rsidP="005F2180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Times New Roman" w:hAnsi="ＭＳ 明朝" w:cs="ＭＳ明朝-WinCharSetFFFF-H"/>
                <w:kern w:val="0"/>
              </w:rPr>
            </w:pP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届出者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　住　所　　　　　　　　　　　　　　　　　　　</w:t>
            </w:r>
          </w:p>
          <w:p w:rsidR="00E67DC1" w:rsidRPr="00620FCB" w:rsidRDefault="00E67DC1" w:rsidP="005F2180">
            <w:pPr>
              <w:wordWrap w:val="0"/>
              <w:autoSpaceDE w:val="0"/>
              <w:autoSpaceDN w:val="0"/>
              <w:adjustRightInd w:val="0"/>
              <w:spacing w:beforeLines="50" w:before="180"/>
              <w:ind w:leftChars="150" w:left="315"/>
              <w:jc w:val="right"/>
              <w:rPr>
                <w:rFonts w:ascii="ＭＳ 明朝" w:eastAsia="Times New Roman" w:hAnsi="ＭＳ 明朝" w:cs="ＭＳ明朝-WinCharSetFFFF-H"/>
                <w:kern w:val="0"/>
              </w:rPr>
            </w:pPr>
            <w:r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氏　名　　　　　　　　　　　　　　　　</w:t>
            </w:r>
            <w:r>
              <w:rPr>
                <w:rFonts w:asciiTheme="minorEastAsia" w:eastAsiaTheme="minorEastAsia" w:hAnsiTheme="minorEastAsia" w:cs="ＭＳ明朝-WinCharSetFFFF-H" w:hint="eastAsia"/>
                <w:kern w:val="0"/>
              </w:rPr>
              <w:t xml:space="preserve">　</w:t>
            </w: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　</w:t>
            </w:r>
          </w:p>
          <w:p w:rsidR="00E67DC1" w:rsidRPr="0026703C" w:rsidRDefault="00E67DC1" w:rsidP="005F2180">
            <w:pPr>
              <w:wordWrap w:val="0"/>
              <w:autoSpaceDE w:val="0"/>
              <w:autoSpaceDN w:val="0"/>
              <w:adjustRightInd w:val="0"/>
              <w:spacing w:beforeLines="50" w:before="180"/>
              <w:ind w:leftChars="150" w:left="315"/>
              <w:jc w:val="right"/>
              <w:rPr>
                <w:rFonts w:ascii="ＭＳ 明朝" w:eastAsiaTheme="minorEastAsia" w:hAnsi="ＭＳ 明朝" w:cs="ＭＳ明朝-WinCharSetFFFF-H"/>
                <w:kern w:val="0"/>
              </w:rPr>
            </w:pP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連絡先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　　　　　　　　　　　　　　　　　　</w:t>
            </w:r>
          </w:p>
        </w:tc>
      </w:tr>
      <w:tr w:rsidR="00E67DC1" w:rsidRPr="00620FCB" w:rsidTr="005F2180">
        <w:trPr>
          <w:trHeight w:val="130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C1" w:rsidRPr="00A23807" w:rsidRDefault="00E67DC1" w:rsidP="005F2180">
            <w:pPr>
              <w:spacing w:line="300" w:lineRule="exact"/>
              <w:ind w:left="210" w:hangingChars="100" w:hanging="210"/>
            </w:pPr>
            <w:r w:rsidRPr="00A23807">
              <w:rPr>
                <w:rFonts w:hint="eastAsia"/>
              </w:rPr>
              <w:t>１　建築物等を新築しようとする土地</w:t>
            </w:r>
            <w:r>
              <w:rPr>
                <w:rFonts w:hint="eastAsia"/>
              </w:rPr>
              <w:t>又は</w:t>
            </w:r>
            <w:r w:rsidRPr="00A23807">
              <w:rPr>
                <w:rFonts w:hint="eastAsia"/>
              </w:rPr>
              <w:t>改築</w:t>
            </w:r>
            <w:r>
              <w:rPr>
                <w:rFonts w:hint="eastAsia"/>
              </w:rPr>
              <w:t>若しくは</w:t>
            </w:r>
            <w:r w:rsidRPr="00A23807">
              <w:rPr>
                <w:rFonts w:hint="eastAsia"/>
              </w:rPr>
              <w:t>用途の変更をしようとする建築物の存する土地の所在、地番、地目</w:t>
            </w:r>
            <w:r>
              <w:rPr>
                <w:rFonts w:hint="eastAsia"/>
              </w:rPr>
              <w:t>及び</w:t>
            </w:r>
            <w:r w:rsidRPr="00A23807">
              <w:rPr>
                <w:rFonts w:hint="eastAsia"/>
              </w:rPr>
              <w:t>面積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DC1" w:rsidRPr="00620FCB" w:rsidRDefault="00E67DC1" w:rsidP="00E67DC1">
            <w:pPr>
              <w:spacing w:line="360" w:lineRule="exact"/>
              <w:rPr>
                <w:rFonts w:ascii="ＭＳ 明朝" w:eastAsia="Times New Roman" w:hAnsi="ＭＳ 明朝"/>
              </w:rPr>
            </w:pPr>
            <w:proofErr w:type="spellStart"/>
            <w:r w:rsidRPr="00620FCB">
              <w:rPr>
                <w:rFonts w:ascii="ＭＳ 明朝" w:eastAsia="Times New Roman" w:hAnsi="ＭＳ 明朝" w:hint="eastAsia"/>
              </w:rPr>
              <w:t>所在</w:t>
            </w:r>
            <w:proofErr w:type="spellEnd"/>
            <w:r>
              <w:rPr>
                <w:rFonts w:ascii="ＭＳ 明朝" w:hAnsi="ＭＳ 明朝" w:cs="ＭＳ 明朝" w:hint="eastAsia"/>
              </w:rPr>
              <w:t>・地番</w:t>
            </w:r>
            <w:r w:rsidRPr="00620FCB">
              <w:rPr>
                <w:rFonts w:ascii="ＭＳ 明朝" w:eastAsia="Times New Roman" w:hAnsi="ＭＳ 明朝" w:hint="eastAsia"/>
              </w:rPr>
              <w:t>：</w:t>
            </w:r>
          </w:p>
          <w:p w:rsidR="00E67DC1" w:rsidRPr="00620FCB" w:rsidRDefault="00E67DC1" w:rsidP="00E67DC1">
            <w:pPr>
              <w:spacing w:line="360" w:lineRule="exact"/>
              <w:rPr>
                <w:rFonts w:ascii="ＭＳ 明朝" w:eastAsia="Times New Roman" w:hAnsi="ＭＳ 明朝"/>
              </w:rPr>
            </w:pPr>
            <w:proofErr w:type="spellStart"/>
            <w:r w:rsidRPr="00620FCB">
              <w:rPr>
                <w:rFonts w:ascii="ＭＳ 明朝" w:eastAsia="Times New Roman" w:hAnsi="ＭＳ 明朝" w:hint="eastAsia"/>
              </w:rPr>
              <w:t>地目</w:t>
            </w:r>
            <w:proofErr w:type="spellEnd"/>
            <w:r w:rsidRPr="00620FCB">
              <w:rPr>
                <w:rFonts w:ascii="ＭＳ 明朝" w:eastAsia="Times New Roman" w:hAnsi="ＭＳ 明朝" w:hint="eastAsia"/>
              </w:rPr>
              <w:t>：</w:t>
            </w:r>
          </w:p>
          <w:p w:rsidR="00E67DC1" w:rsidRPr="00620FCB" w:rsidRDefault="00E67DC1" w:rsidP="00E67DC1">
            <w:pPr>
              <w:spacing w:line="360" w:lineRule="exact"/>
              <w:rPr>
                <w:rFonts w:ascii="ＭＳ 明朝" w:eastAsia="Times New Roman" w:hAnsi="ＭＳ 明朝"/>
              </w:rPr>
            </w:pPr>
            <w:proofErr w:type="spellStart"/>
            <w:r w:rsidRPr="00620FCB">
              <w:rPr>
                <w:rFonts w:ascii="ＭＳ 明朝" w:eastAsia="Times New Roman" w:hAnsi="ＭＳ 明朝" w:hint="eastAsia"/>
              </w:rPr>
              <w:t>面積</w:t>
            </w:r>
            <w:proofErr w:type="spellEnd"/>
            <w:r w:rsidRPr="00620FCB">
              <w:rPr>
                <w:rFonts w:ascii="ＭＳ 明朝" w:eastAsia="Times New Roman" w:hAnsi="ＭＳ 明朝" w:hint="eastAsia"/>
              </w:rPr>
              <w:t>：</w:t>
            </w:r>
          </w:p>
        </w:tc>
      </w:tr>
      <w:tr w:rsidR="00E67DC1" w:rsidRPr="00620FCB" w:rsidTr="005F2180">
        <w:trPr>
          <w:trHeight w:val="90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C1" w:rsidRPr="00A23807" w:rsidRDefault="00E67DC1" w:rsidP="005F2180">
            <w:pPr>
              <w:spacing w:line="300" w:lineRule="exact"/>
              <w:ind w:left="210" w:hangingChars="100" w:hanging="210"/>
            </w:pPr>
            <w:r w:rsidRPr="00A23807">
              <w:rPr>
                <w:rFonts w:hint="eastAsia"/>
              </w:rPr>
              <w:t>２　新築しようとする建築物</w:t>
            </w:r>
            <w:r>
              <w:rPr>
                <w:rFonts w:hint="eastAsia"/>
              </w:rPr>
              <w:t>又は</w:t>
            </w:r>
            <w:r w:rsidRPr="00A23807">
              <w:rPr>
                <w:rFonts w:hint="eastAsia"/>
              </w:rPr>
              <w:t>改築</w:t>
            </w:r>
            <w:r>
              <w:rPr>
                <w:rFonts w:hint="eastAsia"/>
              </w:rPr>
              <w:t>若しくは</w:t>
            </w:r>
            <w:r w:rsidRPr="00A23807">
              <w:rPr>
                <w:rFonts w:hint="eastAsia"/>
              </w:rPr>
              <w:t>用途の変更後の建築物の用途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DC1" w:rsidRPr="00620FCB" w:rsidRDefault="00E67DC1" w:rsidP="005F2180">
            <w:pPr>
              <w:rPr>
                <w:rFonts w:ascii="ＭＳ 明朝" w:eastAsia="Times New Roman" w:hAnsi="ＭＳ 明朝"/>
              </w:rPr>
            </w:pPr>
          </w:p>
        </w:tc>
      </w:tr>
      <w:tr w:rsidR="00E67DC1" w:rsidRPr="00620FCB" w:rsidTr="005F2180">
        <w:trPr>
          <w:trHeight w:val="85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C1" w:rsidRPr="00A23807" w:rsidRDefault="00E67DC1" w:rsidP="005F2180">
            <w:pPr>
              <w:spacing w:line="300" w:lineRule="exact"/>
              <w:ind w:left="210" w:hangingChars="100" w:hanging="210"/>
            </w:pPr>
            <w:r w:rsidRPr="00A23807">
              <w:rPr>
                <w:rFonts w:hint="eastAsia"/>
              </w:rPr>
              <w:t>３　改築</w:t>
            </w:r>
            <w:r>
              <w:rPr>
                <w:rFonts w:hint="eastAsia"/>
              </w:rPr>
              <w:t>または</w:t>
            </w:r>
            <w:r w:rsidRPr="00A23807">
              <w:rPr>
                <w:rFonts w:hint="eastAsia"/>
              </w:rPr>
              <w:t>用途の変更をしようとする場合は既存の建築物の用途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DC1" w:rsidRPr="00620FCB" w:rsidRDefault="00E67DC1" w:rsidP="005F2180">
            <w:pPr>
              <w:rPr>
                <w:rFonts w:ascii="ＭＳ 明朝" w:eastAsia="Times New Roman" w:hAnsi="ＭＳ 明朝"/>
              </w:rPr>
            </w:pPr>
          </w:p>
        </w:tc>
      </w:tr>
      <w:tr w:rsidR="00E67DC1" w:rsidRPr="00620FCB" w:rsidTr="005F2180">
        <w:trPr>
          <w:trHeight w:val="85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C1" w:rsidRPr="00A23807" w:rsidRDefault="00E67DC1" w:rsidP="005F2180">
            <w:pPr>
              <w:spacing w:line="300" w:lineRule="exact"/>
              <w:ind w:left="210" w:hangingChars="100" w:hanging="210"/>
            </w:pPr>
            <w:r w:rsidRPr="00A23807">
              <w:rPr>
                <w:rFonts w:hint="eastAsia"/>
              </w:rPr>
              <w:t>４　その他必要な事項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DC1" w:rsidRPr="00620FCB" w:rsidRDefault="00E67DC1" w:rsidP="005F2180">
            <w:pPr>
              <w:rPr>
                <w:rFonts w:ascii="ＭＳ 明朝" w:eastAsia="Times New Roman" w:hAnsi="ＭＳ 明朝"/>
              </w:rPr>
            </w:pPr>
          </w:p>
        </w:tc>
      </w:tr>
    </w:tbl>
    <w:p w:rsidR="00E67DC1" w:rsidRPr="0097672A" w:rsidRDefault="00E67DC1" w:rsidP="00E67DC1">
      <w:pPr>
        <w:spacing w:line="300" w:lineRule="exact"/>
        <w:ind w:leftChars="50" w:left="735" w:hangingChars="300" w:hanging="630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注１　届出者が法人である場合においては、氏名は、その法人の名称</w:t>
      </w:r>
      <w:r>
        <w:rPr>
          <w:rFonts w:ascii="ＭＳ 明朝" w:hAnsi="ＭＳ 明朝" w:cs="ＭＳ明朝-WinCharSetFFFF-H" w:hint="eastAsia"/>
          <w:kern w:val="0"/>
        </w:rPr>
        <w:t>および</w:t>
      </w:r>
      <w:r w:rsidRPr="0097672A">
        <w:rPr>
          <w:rFonts w:ascii="ＭＳ 明朝" w:hAnsi="ＭＳ 明朝" w:cs="ＭＳ明朝-WinCharSetFFFF-H" w:hint="eastAsia"/>
          <w:kern w:val="0"/>
        </w:rPr>
        <w:t>代表者の氏名を記載すること。</w:t>
      </w:r>
    </w:p>
    <w:p w:rsidR="00E67DC1" w:rsidRDefault="00E67DC1" w:rsidP="00E67DC1">
      <w:pPr>
        <w:spacing w:line="300" w:lineRule="exact"/>
        <w:ind w:leftChars="50" w:left="735" w:hangingChars="300" w:hanging="630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 xml:space="preserve">  </w:t>
      </w:r>
    </w:p>
    <w:p w:rsidR="00E67DC1" w:rsidRPr="00E67DC1" w:rsidRDefault="00E67DC1" w:rsidP="00E67DC1">
      <w:pPr>
        <w:spacing w:line="300" w:lineRule="exact"/>
        <w:jc w:val="both"/>
        <w:rPr>
          <w:rFonts w:ascii="ＭＳ 明朝" w:hAnsi="ＭＳ 明朝" w:cstheme="minorBidi"/>
          <w:color w:val="000000" w:themeColor="text1"/>
          <w:szCs w:val="21"/>
        </w:rPr>
      </w:pP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（添付書類）</w:t>
      </w:r>
    </w:p>
    <w:p w:rsidR="00E67DC1" w:rsidRDefault="00E67DC1" w:rsidP="00E67DC1">
      <w:pPr>
        <w:spacing w:line="300" w:lineRule="exact"/>
        <w:ind w:leftChars="100" w:left="210"/>
        <w:jc w:val="both"/>
        <w:rPr>
          <w:rFonts w:ascii="ＭＳ 明朝" w:hAnsi="ＭＳ 明朝" w:cstheme="minorBidi"/>
          <w:color w:val="000000" w:themeColor="text1"/>
          <w:szCs w:val="21"/>
        </w:rPr>
      </w:pPr>
      <w:r>
        <w:rPr>
          <w:rFonts w:ascii="ＭＳ 明朝" w:hAnsi="ＭＳ 明朝" w:cstheme="minorBidi" w:hint="eastAsia"/>
          <w:color w:val="000000" w:themeColor="text1"/>
          <w:szCs w:val="21"/>
        </w:rPr>
        <w:t>・位置図</w:t>
      </w: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（</w:t>
      </w:r>
      <w:r w:rsidRPr="00E67DC1">
        <w:rPr>
          <w:rFonts w:ascii="ＭＳ 明朝" w:hAnsi="ＭＳ 明朝" w:cstheme="minorBidi" w:hint="eastAsia"/>
          <w:szCs w:val="21"/>
        </w:rPr>
        <w:t>縮尺1/1</w:t>
      </w:r>
      <w:r>
        <w:rPr>
          <w:rFonts w:ascii="ＭＳ 明朝" w:hAnsi="ＭＳ 明朝" w:cstheme="minorBidi"/>
          <w:szCs w:val="21"/>
        </w:rPr>
        <w:t>0</w:t>
      </w:r>
      <w:r w:rsidRPr="00E67DC1">
        <w:rPr>
          <w:rFonts w:ascii="ＭＳ 明朝" w:hAnsi="ＭＳ 明朝" w:cstheme="minorBidi" w:hint="eastAsia"/>
          <w:szCs w:val="21"/>
        </w:rPr>
        <w:t>00以上）</w:t>
      </w:r>
    </w:p>
    <w:p w:rsidR="00E67DC1" w:rsidRPr="00E67DC1" w:rsidRDefault="00E67DC1" w:rsidP="00E67DC1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・</w:t>
      </w:r>
      <w:r w:rsidRPr="00E67DC1">
        <w:rPr>
          <w:rFonts w:ascii="ＭＳ 明朝" w:hAnsi="ＭＳ 明朝" w:cstheme="minorBidi" w:hint="eastAsia"/>
          <w:szCs w:val="21"/>
        </w:rPr>
        <w:t>配置図</w:t>
      </w:r>
      <w:r>
        <w:rPr>
          <w:rFonts w:ascii="ＭＳ 明朝" w:hAnsi="ＭＳ 明朝" w:cstheme="minorBidi" w:hint="eastAsia"/>
          <w:szCs w:val="21"/>
        </w:rPr>
        <w:t>（</w:t>
      </w:r>
      <w:r w:rsidRPr="00E67DC1">
        <w:rPr>
          <w:rFonts w:ascii="ＭＳ 明朝" w:hAnsi="ＭＳ 明朝" w:cstheme="minorBidi" w:hint="eastAsia"/>
          <w:szCs w:val="21"/>
        </w:rPr>
        <w:t>縮尺1/100以上）</w:t>
      </w:r>
    </w:p>
    <w:p w:rsidR="00E67DC1" w:rsidRDefault="00E67DC1" w:rsidP="00E67DC1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 w:rsidRPr="00E67DC1">
        <w:rPr>
          <w:rFonts w:ascii="ＭＳ 明朝" w:hAnsi="ＭＳ 明朝" w:cstheme="minorBidi" w:hint="eastAsia"/>
          <w:szCs w:val="21"/>
        </w:rPr>
        <w:t>・建築物の2面以上の立面図（縮尺1/50以上）</w:t>
      </w:r>
    </w:p>
    <w:p w:rsidR="00E67DC1" w:rsidRPr="00E67DC1" w:rsidRDefault="00E67DC1" w:rsidP="00E67DC1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・</w:t>
      </w:r>
      <w:r w:rsidRPr="00E67DC1">
        <w:rPr>
          <w:rFonts w:ascii="ＭＳ 明朝" w:hAnsi="ＭＳ 明朝" w:cstheme="minorBidi" w:hint="eastAsia"/>
          <w:szCs w:val="21"/>
        </w:rPr>
        <w:t>各階平面図（縮尺1/50以上）</w:t>
      </w:r>
    </w:p>
    <w:p w:rsidR="0098030D" w:rsidRPr="00E67DC1" w:rsidRDefault="00E67DC1" w:rsidP="00E67DC1">
      <w:pPr>
        <w:spacing w:line="300" w:lineRule="exact"/>
        <w:ind w:leftChars="100" w:left="210"/>
        <w:jc w:val="both"/>
        <w:rPr>
          <w:rFonts w:ascii="ＭＳ 明朝" w:hAnsi="ＭＳ 明朝" w:cs="ＭＳ Ｐゴシック" w:hint="eastAsia"/>
          <w:sz w:val="20"/>
          <w:szCs w:val="20"/>
        </w:rPr>
      </w:pPr>
      <w:r w:rsidRPr="00E67DC1">
        <w:rPr>
          <w:rFonts w:ascii="ＭＳ 明朝" w:hAnsi="ＭＳ 明朝" w:cstheme="minorBidi" w:hint="eastAsia"/>
          <w:szCs w:val="21"/>
        </w:rPr>
        <w:t>・その他参考となる</w:t>
      </w:r>
      <w:r>
        <w:rPr>
          <w:rFonts w:ascii="ＭＳ 明朝" w:hAnsi="ＭＳ 明朝" w:cstheme="minorBidi" w:hint="eastAsia"/>
          <w:szCs w:val="21"/>
        </w:rPr>
        <w:t>図面等</w:t>
      </w:r>
      <w:bookmarkStart w:id="0" w:name="_GoBack"/>
      <w:bookmarkEnd w:id="0"/>
    </w:p>
    <w:sectPr w:rsidR="0098030D" w:rsidRPr="00E67DC1" w:rsidSect="0000615E">
      <w:footerReference w:type="default" r:id="rId4"/>
      <w:pgSz w:w="11906" w:h="16838" w:code="9"/>
      <w:pgMar w:top="1985" w:right="1701" w:bottom="1701" w:left="1701" w:header="851" w:footer="992" w:gutter="0"/>
      <w:pgNumType w:start="9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686" w:rsidRDefault="00E67DC1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C1"/>
    <w:rsid w:val="00537C14"/>
    <w:rsid w:val="00C7556E"/>
    <w:rsid w:val="00E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10B9F"/>
  <w15:chartTrackingRefBased/>
  <w15:docId w15:val="{7E0A11C0-1D8E-4F1B-97ED-35C3B80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DC1"/>
    <w:pPr>
      <w:widowControl w:val="0"/>
      <w:spacing w:line="0" w:lineRule="atLeast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7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67DC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2025-09-24T01:35:00Z</dcterms:created>
  <dcterms:modified xsi:type="dcterms:W3CDTF">2025-09-24T01:42:00Z</dcterms:modified>
</cp:coreProperties>
</file>